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5094F" w14:textId="46E932A5" w:rsidR="00BF2C26" w:rsidRPr="000F7771" w:rsidRDefault="00E0568A" w:rsidP="00BF2C26">
      <w:pPr>
        <w:jc w:val="center"/>
      </w:pPr>
      <w:r w:rsidRPr="000F7771">
        <w:t>SRP</w:t>
      </w:r>
      <w:r w:rsidR="00364E13" w:rsidRPr="000F7771">
        <w:t xml:space="preserve"> AirOutshield Inc</w:t>
      </w:r>
      <w:r w:rsidR="00BF2C26" w:rsidRPr="000F7771">
        <w:t>;</w:t>
      </w:r>
    </w:p>
    <w:p w14:paraId="6912FC21" w14:textId="77777777" w:rsidR="00BF2C26" w:rsidRPr="000F7771" w:rsidRDefault="00BF2C26" w:rsidP="00BF2C26">
      <w:pPr>
        <w:jc w:val="center"/>
      </w:pPr>
      <w:r w:rsidRPr="000F7771">
        <w:t>SRP AirOutshield™ WALL</w:t>
      </w:r>
    </w:p>
    <w:p w14:paraId="185F756D" w14:textId="1A20F223" w:rsidR="00BF2C26" w:rsidRPr="000F7771" w:rsidRDefault="00BF2C26" w:rsidP="00BF2C26">
      <w:pPr>
        <w:jc w:val="center"/>
      </w:pPr>
      <w:r w:rsidRPr="000F7771">
        <w:t xml:space="preserve">Email: </w:t>
      </w:r>
      <w:hyperlink r:id="rId7" w:history="1">
        <w:r w:rsidR="005C7D94" w:rsidRPr="000F7771">
          <w:rPr>
            <w:rStyle w:val="Hyperlink"/>
          </w:rPr>
          <w:t>info@SRPAirOut.com</w:t>
        </w:r>
      </w:hyperlink>
      <w:r w:rsidR="005C7D94" w:rsidRPr="000F7771">
        <w:t xml:space="preserve"> </w:t>
      </w:r>
    </w:p>
    <w:p w14:paraId="5FEEAF44" w14:textId="748F1E3C" w:rsidR="00BF2C26" w:rsidRPr="000F7771" w:rsidRDefault="00BF2C26" w:rsidP="00BF2C26">
      <w:pPr>
        <w:jc w:val="center"/>
      </w:pPr>
      <w:r w:rsidRPr="000F7771">
        <w:t xml:space="preserve">URL: </w:t>
      </w:r>
      <w:hyperlink r:id="rId8" w:history="1">
        <w:r w:rsidR="005C7D94" w:rsidRPr="000F7771">
          <w:rPr>
            <w:rStyle w:val="Hyperlink"/>
          </w:rPr>
          <w:t>www.srpairoutshield.com</w:t>
        </w:r>
      </w:hyperlink>
      <w:r w:rsidR="005C7D94" w:rsidRPr="000F7771">
        <w:t xml:space="preserve"> </w:t>
      </w:r>
    </w:p>
    <w:p w14:paraId="785A51E1" w14:textId="32957E7B" w:rsidR="00BF2C26" w:rsidRPr="000F7771" w:rsidRDefault="00BF2C26" w:rsidP="00BF2C26">
      <w:pPr>
        <w:pStyle w:val="VSComment"/>
      </w:pPr>
      <w:r w:rsidRPr="000F7771">
        <w:t xml:space="preserve">SPEC NOTE: This is a manufacturer's guide specification intended to assist the design professional in preparing a </w:t>
      </w:r>
      <w:r w:rsidR="006D50D8" w:rsidRPr="000F7771">
        <w:t xml:space="preserve">Project </w:t>
      </w:r>
      <w:r w:rsidRPr="000F7771">
        <w:t xml:space="preserve">specification. It must be edited to suit the specific </w:t>
      </w:r>
      <w:r w:rsidR="006D50D8" w:rsidRPr="000F7771">
        <w:t xml:space="preserve">Project </w:t>
      </w:r>
      <w:r w:rsidRPr="000F7771">
        <w:t>requirements, local codes, and coordination with other specification sections. Bracketed text `</w:t>
      </w:r>
      <w:r w:rsidRPr="000F7771">
        <w:rPr>
          <w:bCs/>
        </w:rPr>
        <w:t>[ ]</w:t>
      </w:r>
      <w:r w:rsidRPr="000F7771">
        <w:rPr>
          <w:b w:val="0"/>
        </w:rPr>
        <w:t>` indica</w:t>
      </w:r>
      <w:r w:rsidRPr="000F7771">
        <w:t xml:space="preserve">tes a selection or an instruction for the specifier. Delete all guide notes and unused optional text before issuing the final </w:t>
      </w:r>
      <w:r w:rsidR="006D50D8" w:rsidRPr="000F7771">
        <w:t xml:space="preserve">Project </w:t>
      </w:r>
      <w:r w:rsidRPr="000F7771">
        <w:t>specification.</w:t>
      </w:r>
    </w:p>
    <w:p w14:paraId="07715310" w14:textId="2DC77D9D" w:rsidR="00BF2C26" w:rsidRPr="000F7771" w:rsidRDefault="00BF2C26" w:rsidP="00BF2C26">
      <w:pPr>
        <w:pStyle w:val="VSComment"/>
      </w:pPr>
      <w:r w:rsidRPr="000F7771">
        <w:t xml:space="preserve">This section specifies SRP AirOutshield™ WALL, a vapour permeable air barrier for rain screen wall systems. It functions as an air barrier, sheathing </w:t>
      </w:r>
      <w:r w:rsidR="00321A38" w:rsidRPr="000F7771">
        <w:rPr>
          <w:b w:val="0"/>
        </w:rPr>
        <w:t>membrane</w:t>
      </w:r>
      <w:r w:rsidRPr="000F7771">
        <w:t xml:space="preserve">, drainage plane, or </w:t>
      </w:r>
      <w:r w:rsidR="00321A38" w:rsidRPr="000F7771">
        <w:t xml:space="preserve">sheathing membrane </w:t>
      </w:r>
      <w:r w:rsidRPr="000F7771">
        <w:t xml:space="preserve">behind various wall cladding systems. This </w:t>
      </w:r>
      <w:r w:rsidR="006D50D8" w:rsidRPr="000F7771">
        <w:t xml:space="preserve">Product </w:t>
      </w:r>
      <w:r w:rsidRPr="000F7771">
        <w:t xml:space="preserve">is not recommended for applications with long-term UV exposure (i.e., open joint cladding systems where the </w:t>
      </w:r>
      <w:r w:rsidR="00321A38" w:rsidRPr="000F7771">
        <w:rPr>
          <w:b w:val="0"/>
        </w:rPr>
        <w:t>membrane</w:t>
      </w:r>
      <w:r w:rsidRPr="000F7771">
        <w:t xml:space="preserve"> will be continuously visible) or for use in roofing applications. For long-term UV exposure, refer to SRP AirOutshield™ UV.</w:t>
      </w:r>
    </w:p>
    <w:p w14:paraId="48369A81" w14:textId="46545F2A" w:rsidR="006D50D8" w:rsidRPr="000F7771" w:rsidRDefault="006D50D8" w:rsidP="00BF2C26">
      <w:pPr>
        <w:pStyle w:val="VSComment"/>
      </w:pPr>
      <w:r w:rsidRPr="000F7771">
        <w:t>This specification was developed with the assumption that it will be used with a CCDC standard Contract, as amended by any supplementary instructions. As a result, in keeping with CCDC standard definitions, some words have been capitalized. Please change defined terms and capitalization if this Specification will be used with another type of Contract.</w:t>
      </w:r>
    </w:p>
    <w:p w14:paraId="1A0465A8" w14:textId="0E25CAF4" w:rsidR="00BF2C26" w:rsidRPr="000F7771" w:rsidRDefault="00543F90" w:rsidP="00BF2C26">
      <w:pPr>
        <w:pStyle w:val="VSComment"/>
      </w:pPr>
      <w:r w:rsidRPr="000F7771">
        <w:t>SRP Air Outshield Inc</w:t>
      </w:r>
      <w:r w:rsidR="00BF2C26" w:rsidRPr="000F7771">
        <w:t xml:space="preserve">. does not practice architecture or engineering. Therefore, the design responsibility remains with the architect, engineer, or </w:t>
      </w:r>
      <w:r w:rsidR="006D50D8" w:rsidRPr="000F7771">
        <w:t>Consultant</w:t>
      </w:r>
      <w:r w:rsidR="00BF2C26" w:rsidRPr="000F7771">
        <w:t xml:space="preserve">. We hope the information given here will be of assistance. It is based upon data considered to be true and accurate and is offered solely for the user's consideration, investigation, and verification. Nothing contained herein is representative of a warranty or guarantee for which </w:t>
      </w:r>
      <w:r w:rsidRPr="000F7771">
        <w:t>SRP Air Outshield Inc</w:t>
      </w:r>
      <w:r w:rsidR="00BF2C26" w:rsidRPr="000F7771">
        <w:t xml:space="preserve">. can be held legally responsible. </w:t>
      </w:r>
      <w:r w:rsidRPr="000F7771">
        <w:t>SRP Air Outshield Inc</w:t>
      </w:r>
      <w:r w:rsidR="00BF2C26" w:rsidRPr="000F7771">
        <w:t>. does not assume any responsibility for any misinterpretation or assumptions the reader may formulate.</w:t>
      </w:r>
    </w:p>
    <w:p w14:paraId="1F0FCF6D" w14:textId="791F2C7C" w:rsidR="00BF2C26" w:rsidRPr="000F7771" w:rsidRDefault="00B01665" w:rsidP="00BF2C26">
      <w:pPr>
        <w:pStyle w:val="VSComment"/>
      </w:pPr>
      <w:r>
        <w:t>Revision date: July 2025</w:t>
      </w:r>
    </w:p>
    <w:p w14:paraId="45D50390" w14:textId="6150F2A0" w:rsidR="00BF2C26" w:rsidRPr="000F7771" w:rsidRDefault="00BF2C26" w:rsidP="00BF2C26">
      <w:pPr>
        <w:pStyle w:val="VSLevel1"/>
      </w:pPr>
      <w:r w:rsidRPr="000F7771">
        <w:t>GENERAL</w:t>
      </w:r>
    </w:p>
    <w:p w14:paraId="68814DC7" w14:textId="77777777" w:rsidR="00BF2C26" w:rsidRPr="000F7771" w:rsidRDefault="00BF2C26" w:rsidP="00BF2C26">
      <w:pPr>
        <w:pStyle w:val="VSLevel2"/>
      </w:pPr>
      <w:r w:rsidRPr="000F7771">
        <w:t>GENERAL INSTRUCTIONS</w:t>
      </w:r>
    </w:p>
    <w:p w14:paraId="4644F1D7" w14:textId="70E53060" w:rsidR="00BF2C26" w:rsidRPr="000F7771" w:rsidRDefault="00BF2C26" w:rsidP="00BF2C26">
      <w:pPr>
        <w:pStyle w:val="VSLevel3"/>
      </w:pPr>
      <w:r w:rsidRPr="000F7771">
        <w:t xml:space="preserve">Read and conform to: The general provisions of the Contract, including General and Supplementary Conditions; and the requirements of Division 01 </w:t>
      </w:r>
      <w:r w:rsidR="006D50D8" w:rsidRPr="000F7771">
        <w:t>Specifications</w:t>
      </w:r>
      <w:r w:rsidRPr="000F7771">
        <w:t xml:space="preserve"> and any additional documents referred to in this Section.</w:t>
      </w:r>
    </w:p>
    <w:p w14:paraId="0E3843AA" w14:textId="513FFEEF" w:rsidR="00BF2C26" w:rsidRPr="000F7771" w:rsidRDefault="00BF2C26" w:rsidP="00BF2C26">
      <w:pPr>
        <w:pStyle w:val="VSLevel3"/>
      </w:pPr>
      <w:r w:rsidRPr="000F7771">
        <w:t xml:space="preserve">Contractor is solely responsible for dividing </w:t>
      </w:r>
      <w:r w:rsidR="006D50D8" w:rsidRPr="000F7771">
        <w:t>The Work</w:t>
      </w:r>
      <w:r w:rsidRPr="000F7771">
        <w:t xml:space="preserve"> among </w:t>
      </w:r>
      <w:r w:rsidR="006D50D8" w:rsidRPr="000F7771">
        <w:t>Subcontractors</w:t>
      </w:r>
      <w:r w:rsidRPr="000F7771">
        <w:t xml:space="preserve"> and </w:t>
      </w:r>
      <w:r w:rsidR="006D50D8" w:rsidRPr="000F7771">
        <w:t>Suppliers</w:t>
      </w:r>
      <w:r w:rsidRPr="000F7771">
        <w:t xml:space="preserve">. </w:t>
      </w:r>
      <w:r w:rsidR="006D50D8" w:rsidRPr="000F7771">
        <w:t>Consultant</w:t>
      </w:r>
      <w:r w:rsidRPr="000F7771">
        <w:t xml:space="preserve"> and </w:t>
      </w:r>
      <w:r w:rsidR="006D50D8" w:rsidRPr="000F7771">
        <w:t>Owner</w:t>
      </w:r>
      <w:r w:rsidRPr="000F7771">
        <w:t xml:space="preserve"> assume no responsibility to act as arbiters or to establish </w:t>
      </w:r>
      <w:r w:rsidR="000B417F" w:rsidRPr="000F7771">
        <w:t>Subcontract</w:t>
      </w:r>
      <w:r w:rsidR="006D50D8" w:rsidRPr="000F7771">
        <w:t xml:space="preserve"> </w:t>
      </w:r>
      <w:r w:rsidRPr="000F7771">
        <w:t xml:space="preserve">limits between Sections or Divisions of </w:t>
      </w:r>
      <w:r w:rsidR="006D50D8" w:rsidRPr="000F7771">
        <w:t>The Work</w:t>
      </w:r>
      <w:r w:rsidRPr="000F7771">
        <w:t>. Any references to related work items contained in this Section are provided for convenience only.</w:t>
      </w:r>
    </w:p>
    <w:p w14:paraId="53EF5BD6" w14:textId="77777777" w:rsidR="00BF2C26" w:rsidRPr="000F7771" w:rsidRDefault="00BF2C26" w:rsidP="00BF2C26">
      <w:pPr>
        <w:pStyle w:val="VSLevel2"/>
      </w:pPr>
      <w:r w:rsidRPr="000F7771">
        <w:lastRenderedPageBreak/>
        <w:t>SUMMARY</w:t>
      </w:r>
    </w:p>
    <w:p w14:paraId="375AF1F5" w14:textId="0A1F5792" w:rsidR="001C5AB3" w:rsidRPr="000F7771" w:rsidRDefault="001C5AB3" w:rsidP="001C5AB3">
      <w:pPr>
        <w:pStyle w:val="VSComment"/>
      </w:pPr>
      <w:r w:rsidRPr="000F7771">
        <w:t xml:space="preserve">SPEC NOTE: SRP AirOutshield™ WALL may function as either a </w:t>
      </w:r>
      <w:r w:rsidR="00321A38" w:rsidRPr="000F7771">
        <w:t>sheathing membrane</w:t>
      </w:r>
      <w:r w:rsidRPr="000F7771">
        <w:t xml:space="preserve"> or an air barrier depending on installation method. When installed with untaped seams, it will act as a vapor-permeable </w:t>
      </w:r>
      <w:r w:rsidR="00321A38" w:rsidRPr="000F7771">
        <w:t xml:space="preserve">sheathing membrane </w:t>
      </w:r>
      <w:r w:rsidRPr="000F7771">
        <w:t>to shed liquid water while allowing wall assemblies to dry. When all joints, seams, and penetrations are sealed in accordance with the manufacturer’s instructions, it also functions as a continuous air barrier to control air leakage. Select the appropriate designation below (i.e. water-resistive barrier or air barrier) based on the project’s enclosure strategy and coordinate detailing accordingly.</w:t>
      </w:r>
    </w:p>
    <w:p w14:paraId="2B312CBD" w14:textId="34EE26F2" w:rsidR="00BF2C26" w:rsidRPr="000F7771" w:rsidRDefault="006D50D8" w:rsidP="00BF2C26">
      <w:pPr>
        <w:pStyle w:val="VSLevel3"/>
      </w:pPr>
      <w:r w:rsidRPr="000F7771">
        <w:t xml:space="preserve">Provide </w:t>
      </w:r>
      <w:r w:rsidR="00BF2C26" w:rsidRPr="000F7771">
        <w:t xml:space="preserve">labour, materials, </w:t>
      </w:r>
      <w:r w:rsidRPr="000F7771">
        <w:t>Products</w:t>
      </w:r>
      <w:r w:rsidR="00BF2C26" w:rsidRPr="000F7771">
        <w:t xml:space="preserve">, equipment, and services to complete the </w:t>
      </w:r>
      <w:r w:rsidR="00986498" w:rsidRPr="000F7771">
        <w:t>vapour permeable</w:t>
      </w:r>
      <w:r w:rsidR="00EB5B4A" w:rsidRPr="000F7771">
        <w:t xml:space="preserve"> </w:t>
      </w:r>
      <w:r w:rsidR="00321A38" w:rsidRPr="000F7771">
        <w:rPr>
          <w:b/>
          <w:bCs/>
        </w:rPr>
        <w:t>[sheathing]</w:t>
      </w:r>
      <w:r w:rsidR="00321A38" w:rsidRPr="000F7771">
        <w:t xml:space="preserve"> </w:t>
      </w:r>
      <w:r w:rsidR="00321A38" w:rsidRPr="000F7771">
        <w:rPr>
          <w:b/>
          <w:bCs/>
        </w:rPr>
        <w:t xml:space="preserve">[air barrier] </w:t>
      </w:r>
      <w:r w:rsidR="00321A38" w:rsidRPr="000F7771">
        <w:t>membrane</w:t>
      </w:r>
      <w:r w:rsidR="00BF2C26" w:rsidRPr="000F7771">
        <w:t xml:space="preserve"> work specified herein. This includes, but is not necessarily limited, to:</w:t>
      </w:r>
    </w:p>
    <w:p w14:paraId="1C33DC09" w14:textId="01F95D99" w:rsidR="00BF2C26" w:rsidRPr="000F7771" w:rsidRDefault="00BF2C26" w:rsidP="00BF2C26">
      <w:pPr>
        <w:pStyle w:val="VSLevel4"/>
      </w:pPr>
      <w:r w:rsidRPr="000F7771">
        <w:t xml:space="preserve">Wall </w:t>
      </w:r>
      <w:r w:rsidR="00986498" w:rsidRPr="000F7771">
        <w:t>vapour permeable</w:t>
      </w:r>
      <w:r w:rsidR="00EB5B4A" w:rsidRPr="000F7771">
        <w:t xml:space="preserve"> </w:t>
      </w:r>
      <w:r w:rsidR="00321A38" w:rsidRPr="000F7771">
        <w:rPr>
          <w:b/>
          <w:bCs/>
        </w:rPr>
        <w:t>[sheathing]</w:t>
      </w:r>
      <w:r w:rsidR="00321A38" w:rsidRPr="000F7771">
        <w:t xml:space="preserve"> </w:t>
      </w:r>
      <w:r w:rsidR="00321A38" w:rsidRPr="000F7771">
        <w:rPr>
          <w:b/>
          <w:bCs/>
        </w:rPr>
        <w:t xml:space="preserve">[air barrier] </w:t>
      </w:r>
      <w:r w:rsidR="00321A38" w:rsidRPr="000F7771">
        <w:t>membrane</w:t>
      </w:r>
      <w:r w:rsidRPr="000F7771">
        <w:t>.</w:t>
      </w:r>
    </w:p>
    <w:p w14:paraId="178E64CB" w14:textId="77777777" w:rsidR="00BF2C26" w:rsidRPr="000F7771" w:rsidRDefault="00BF2C26" w:rsidP="00BF2C26">
      <w:pPr>
        <w:pStyle w:val="VSLevel4"/>
      </w:pPr>
      <w:r w:rsidRPr="000F7771">
        <w:t>Accessory tapes.</w:t>
      </w:r>
    </w:p>
    <w:p w14:paraId="1D86A606" w14:textId="77777777" w:rsidR="00BF2C26" w:rsidRPr="000F7771" w:rsidRDefault="00BF2C26" w:rsidP="00BF2C26">
      <w:pPr>
        <w:pStyle w:val="VSLevel4"/>
      </w:pPr>
      <w:r w:rsidRPr="000F7771">
        <w:t>Fasteners.</w:t>
      </w:r>
    </w:p>
    <w:p w14:paraId="79165410" w14:textId="77777777" w:rsidR="001C5AB3" w:rsidRPr="000F7771" w:rsidRDefault="001C5AB3" w:rsidP="001C5AB3">
      <w:pPr>
        <w:pStyle w:val="VSComment"/>
      </w:pPr>
      <w:r w:rsidRPr="000F7771">
        <w:t>SPEC NOTE: Select applicable accessories below. If these are specified in other sections, delete them form here.</w:t>
      </w:r>
    </w:p>
    <w:p w14:paraId="05C8D08A" w14:textId="77777777" w:rsidR="00BF2C26" w:rsidRPr="000F7771" w:rsidRDefault="00BF2C26" w:rsidP="00BF2C26">
      <w:pPr>
        <w:pStyle w:val="VSLevel4"/>
      </w:pPr>
      <w:r w:rsidRPr="000F7771">
        <w:rPr>
          <w:b/>
          <w:bCs/>
        </w:rPr>
        <w:t>[Wall ventilation mat.]</w:t>
      </w:r>
    </w:p>
    <w:p w14:paraId="686F8DA0" w14:textId="77777777" w:rsidR="00BF2C26" w:rsidRPr="000F7771" w:rsidRDefault="00BF2C26" w:rsidP="00BF2C26">
      <w:pPr>
        <w:pStyle w:val="VSLevel4"/>
      </w:pPr>
      <w:r w:rsidRPr="000F7771">
        <w:rPr>
          <w:b/>
          <w:bCs/>
        </w:rPr>
        <w:t>[Wall ventilation battens.]</w:t>
      </w:r>
    </w:p>
    <w:p w14:paraId="7E22BF6C" w14:textId="29C77E17" w:rsidR="00BF2C26" w:rsidRPr="000F7771" w:rsidRDefault="00BF2C26" w:rsidP="00BF2C26">
      <w:pPr>
        <w:pStyle w:val="VSLevel3"/>
      </w:pPr>
      <w:r w:rsidRPr="000F7771">
        <w:t xml:space="preserve">Related Requirements: </w:t>
      </w:r>
      <w:r w:rsidR="006D50D8" w:rsidRPr="000F7771">
        <w:t>Specifications</w:t>
      </w:r>
      <w:r w:rsidRPr="000F7771">
        <w:t xml:space="preserve"> throughout all Divisions of the </w:t>
      </w:r>
      <w:r w:rsidR="006D50D8" w:rsidRPr="000F7771">
        <w:t xml:space="preserve">Project </w:t>
      </w:r>
      <w:r w:rsidRPr="000F7771">
        <w:t>shall be read as a whole, and may be directly applicable to this Section. Related requirements provided below are for convenience purposes only:</w:t>
      </w:r>
    </w:p>
    <w:p w14:paraId="7B50009B" w14:textId="77777777" w:rsidR="00BF2C26" w:rsidRPr="000F7771" w:rsidRDefault="00BF2C26" w:rsidP="00BF2C26">
      <w:pPr>
        <w:pStyle w:val="VSLevel4"/>
      </w:pPr>
      <w:r w:rsidRPr="000F7771">
        <w:t>Section 06 10 00 - Rough Carpentry: for wall sheathing and blocking.</w:t>
      </w:r>
    </w:p>
    <w:p w14:paraId="38FAADD2" w14:textId="6193B5AC" w:rsidR="00BF2C26" w:rsidRPr="000F7771" w:rsidRDefault="00BF2C26" w:rsidP="00BF2C26">
      <w:pPr>
        <w:pStyle w:val="VSComment"/>
      </w:pPr>
      <w:r w:rsidRPr="000F7771">
        <w:t xml:space="preserve">SPEC NOTE: List all primary wall cladding system sections applicable to the project, e.g., Metal Wall Panels, Fiber Cement Siding, </w:t>
      </w:r>
      <w:r w:rsidR="00C258BD" w:rsidRPr="000F7771">
        <w:t>etc</w:t>
      </w:r>
      <w:r w:rsidRPr="000F7771">
        <w:t>. Delete those not used.</w:t>
      </w:r>
    </w:p>
    <w:p w14:paraId="6C0E2EC2" w14:textId="77777777" w:rsidR="00BF2C26" w:rsidRPr="000F7771" w:rsidRDefault="00BF2C26" w:rsidP="00BF2C26">
      <w:pPr>
        <w:pStyle w:val="VSLevel4"/>
      </w:pPr>
      <w:r w:rsidRPr="000F7771">
        <w:t>Section 07 XX XX – Metal Wall Panels</w:t>
      </w:r>
    </w:p>
    <w:p w14:paraId="5703061A" w14:textId="77777777" w:rsidR="00BF2C26" w:rsidRPr="000F7771" w:rsidRDefault="00BF2C26" w:rsidP="00BF2C26">
      <w:pPr>
        <w:pStyle w:val="VSLevel4"/>
      </w:pPr>
      <w:r w:rsidRPr="000F7771">
        <w:t>Section 07 XX XX – Fiber Cement Siding</w:t>
      </w:r>
    </w:p>
    <w:p w14:paraId="1F74DF9D" w14:textId="77777777" w:rsidR="00BF2C26" w:rsidRPr="000F7771" w:rsidRDefault="00BF2C26" w:rsidP="00BF2C26">
      <w:pPr>
        <w:pStyle w:val="VSLevel4"/>
      </w:pPr>
      <w:r w:rsidRPr="000F7771">
        <w:t>Section 07 21 00 – Thermal Insulation: for wall insulation.</w:t>
      </w:r>
    </w:p>
    <w:p w14:paraId="389E4A79" w14:textId="77777777" w:rsidR="00BF2C26" w:rsidRPr="000F7771" w:rsidRDefault="00BF2C26" w:rsidP="00BF2C26">
      <w:pPr>
        <w:pStyle w:val="VSLevel4"/>
      </w:pPr>
      <w:r w:rsidRPr="000F7771">
        <w:t>Section 07 60 00 – Flashing and Sheet Metal: for wall flashing components.</w:t>
      </w:r>
    </w:p>
    <w:p w14:paraId="4CB2B58C" w14:textId="77777777" w:rsidR="00BF2C26" w:rsidRPr="000F7771" w:rsidRDefault="00BF2C26" w:rsidP="00BF2C26">
      <w:pPr>
        <w:pStyle w:val="VSLevel2"/>
      </w:pPr>
      <w:r w:rsidRPr="000F7771">
        <w:t>REFERENCES</w:t>
      </w:r>
    </w:p>
    <w:p w14:paraId="2E98A8AD" w14:textId="77777777" w:rsidR="00BF2C26" w:rsidRPr="000F7771" w:rsidRDefault="00BF2C26" w:rsidP="00BF2C26">
      <w:pPr>
        <w:pStyle w:val="VSLevel3"/>
      </w:pPr>
      <w:r w:rsidRPr="000F7771">
        <w:t>Reference Standards: Unless otherwise indicated in this Section or the Building Code, the latest published editions of reference standards as of the Project's Bid Closing deadline apply.</w:t>
      </w:r>
    </w:p>
    <w:p w14:paraId="586BAB4D" w14:textId="77777777" w:rsidR="00BF2C26" w:rsidRPr="000F7771" w:rsidRDefault="00BF2C26" w:rsidP="00BF2C26">
      <w:pPr>
        <w:pStyle w:val="VSLevel3"/>
      </w:pPr>
      <w:r w:rsidRPr="000F7771">
        <w:t>ASTM International (ASTM)</w:t>
      </w:r>
    </w:p>
    <w:p w14:paraId="142B4D14" w14:textId="77777777" w:rsidR="00BF2C26" w:rsidRPr="000F7771" w:rsidRDefault="00BF2C26" w:rsidP="00BF2C26">
      <w:pPr>
        <w:pStyle w:val="VSLevel4"/>
      </w:pPr>
      <w:r w:rsidRPr="000F7771">
        <w:t>ASTM D882: Standard Test Method for Tensile Properties of Thin Plastic Sheeting.</w:t>
      </w:r>
    </w:p>
    <w:p w14:paraId="04F36BC5" w14:textId="77777777" w:rsidR="00BF2C26" w:rsidRPr="000F7771" w:rsidRDefault="00BF2C26" w:rsidP="00BF2C26">
      <w:pPr>
        <w:pStyle w:val="VSLevel4"/>
      </w:pPr>
      <w:r w:rsidRPr="000F7771">
        <w:t>ASTM D5034: Standard Test Method for Breaking Strength and Elongation of Textile Fabrics (Grab Test).</w:t>
      </w:r>
    </w:p>
    <w:p w14:paraId="4EB24D66" w14:textId="77777777" w:rsidR="00BF2C26" w:rsidRPr="000F7771" w:rsidRDefault="00BF2C26" w:rsidP="00BF2C26">
      <w:pPr>
        <w:pStyle w:val="VSLevel4"/>
      </w:pPr>
      <w:r w:rsidRPr="000F7771">
        <w:lastRenderedPageBreak/>
        <w:t>ASTM E96: Standard Test Methods for Gravimetric Determination of Water Vapour Transmission Rate of Materials.</w:t>
      </w:r>
    </w:p>
    <w:p w14:paraId="03A0D6F8" w14:textId="6B91EF14" w:rsidR="00BF2C26" w:rsidRPr="000F7771" w:rsidRDefault="00BF2C26" w:rsidP="00BF2C26">
      <w:pPr>
        <w:pStyle w:val="VSLevel4"/>
      </w:pPr>
      <w:r w:rsidRPr="000F7771">
        <w:t xml:space="preserve">ASTM E2178: </w:t>
      </w:r>
      <w:r w:rsidR="004B7845" w:rsidRPr="000F7771">
        <w:t>Standard Test Method for Determining Air Leakage Rate and Calculation of Air Permeance of Building Materials.</w:t>
      </w:r>
    </w:p>
    <w:p w14:paraId="2248D940" w14:textId="77777777" w:rsidR="00BF2C26" w:rsidRPr="000F7771" w:rsidRDefault="00BF2C26" w:rsidP="00BF2C26">
      <w:pPr>
        <w:pStyle w:val="VSLevel3"/>
      </w:pPr>
      <w:r w:rsidRPr="000F7771">
        <w:t>Canadian General Standards Board (CGSB)</w:t>
      </w:r>
    </w:p>
    <w:p w14:paraId="5EBE508C" w14:textId="4A9BB026" w:rsidR="00BF2C26" w:rsidRPr="000F7771" w:rsidRDefault="00BF2C26" w:rsidP="00BF2C26">
      <w:pPr>
        <w:pStyle w:val="VSLevel4"/>
      </w:pPr>
      <w:r w:rsidRPr="000F7771">
        <w:t xml:space="preserve">CAN/CGSB-51.32-M: Sheathing, </w:t>
      </w:r>
      <w:r w:rsidR="00321A38" w:rsidRPr="000F7771">
        <w:t>Membrane</w:t>
      </w:r>
      <w:r w:rsidRPr="000F7771">
        <w:t>, Breather Type.</w:t>
      </w:r>
    </w:p>
    <w:p w14:paraId="5888ACB0" w14:textId="77777777" w:rsidR="00BF2C26" w:rsidRPr="000F7771" w:rsidRDefault="00BF2C26" w:rsidP="00BF2C26">
      <w:pPr>
        <w:pStyle w:val="VSLevel2"/>
      </w:pPr>
      <w:r w:rsidRPr="000F7771">
        <w:t>ADMINISTRATIVE REQUIREMENTS</w:t>
      </w:r>
    </w:p>
    <w:p w14:paraId="0D2D96CD" w14:textId="0D8CFD11" w:rsidR="00BF2C26" w:rsidRPr="000F7771" w:rsidRDefault="00BF2C26" w:rsidP="00BF2C26">
      <w:pPr>
        <w:pStyle w:val="VSLevel3"/>
      </w:pPr>
      <w:r w:rsidRPr="000F7771">
        <w:t xml:space="preserve">Pre-installation Meetings: Schedule and hold a pre-installation meeting at the </w:t>
      </w:r>
      <w:r w:rsidR="006D50D8" w:rsidRPr="000F7771">
        <w:t xml:space="preserve">Project </w:t>
      </w:r>
      <w:r w:rsidRPr="000F7771">
        <w:t xml:space="preserve">site before beginning work on this Section to coordinate activities with related </w:t>
      </w:r>
      <w:r w:rsidR="006D50D8" w:rsidRPr="000F7771">
        <w:t>Subcontractors</w:t>
      </w:r>
      <w:r w:rsidRPr="000F7771">
        <w:t>.</w:t>
      </w:r>
    </w:p>
    <w:p w14:paraId="544E18E0" w14:textId="047DF5C7" w:rsidR="00BF2C26" w:rsidRPr="000F7771" w:rsidRDefault="00BF2C26" w:rsidP="00BF2C26">
      <w:pPr>
        <w:pStyle w:val="VSLevel4"/>
      </w:pPr>
      <w:r w:rsidRPr="000F7771">
        <w:t xml:space="preserve">Notification: Where </w:t>
      </w:r>
      <w:r w:rsidR="006D50D8" w:rsidRPr="000F7771">
        <w:t>Consultant</w:t>
      </w:r>
      <w:r w:rsidRPr="000F7771">
        <w:t xml:space="preserve"> attendance is required; minimum 72 hour notice is required.</w:t>
      </w:r>
    </w:p>
    <w:p w14:paraId="1F10AFD6" w14:textId="77777777" w:rsidR="00BF2C26" w:rsidRPr="000F7771" w:rsidRDefault="00BF2C26" w:rsidP="00BF2C26">
      <w:pPr>
        <w:pStyle w:val="VSLevel4"/>
      </w:pPr>
      <w:r w:rsidRPr="000F7771">
        <w:t>Reporting: Record significant discussions, agreements, and disagreements, including required corrective measures and actions.</w:t>
      </w:r>
    </w:p>
    <w:p w14:paraId="696CA547" w14:textId="77777777" w:rsidR="00BF2C26" w:rsidRPr="000F7771" w:rsidRDefault="00BF2C26" w:rsidP="00BF2C26">
      <w:pPr>
        <w:pStyle w:val="VSLevel4"/>
      </w:pPr>
      <w:r w:rsidRPr="000F7771">
        <w:t>Distribution: Distribute minutes of the meeting to each party present and to other parties requiring information not more than 72 hours after meeting.</w:t>
      </w:r>
    </w:p>
    <w:p w14:paraId="07376492" w14:textId="075DB2DC" w:rsidR="00BF2C26" w:rsidRPr="000F7771" w:rsidRDefault="00BF2C26" w:rsidP="00BF2C26">
      <w:pPr>
        <w:pStyle w:val="VSComment"/>
      </w:pPr>
      <w:r w:rsidRPr="000F7771">
        <w:t xml:space="preserve">SPEC NOTE Add other relevant trades if their work impacts the </w:t>
      </w:r>
      <w:r w:rsidR="00986498" w:rsidRPr="000F7771">
        <w:t>vapour permeable</w:t>
      </w:r>
      <w:r w:rsidR="00EB5B4A" w:rsidRPr="000F7771">
        <w:t xml:space="preserve"> </w:t>
      </w:r>
      <w:r w:rsidR="00321A38" w:rsidRPr="000F7771">
        <w:rPr>
          <w:b w:val="0"/>
        </w:rPr>
        <w:t>membrane</w:t>
      </w:r>
      <w:r w:rsidRPr="000F7771">
        <w:t>.</w:t>
      </w:r>
    </w:p>
    <w:p w14:paraId="42591461" w14:textId="026F59FE" w:rsidR="00BF2C26" w:rsidRPr="000F7771" w:rsidRDefault="00BF2C26" w:rsidP="00BF2C26">
      <w:pPr>
        <w:pStyle w:val="VSLevel4"/>
      </w:pPr>
      <w:r w:rsidRPr="000F7771">
        <w:t>Attendees: General</w:t>
      </w:r>
      <w:r w:rsidR="006D50D8" w:rsidRPr="000F7771">
        <w:t xml:space="preserve"> Contractor</w:t>
      </w:r>
      <w:r w:rsidRPr="000F7771">
        <w:t>, wall system</w:t>
      </w:r>
      <w:r w:rsidR="006D50D8" w:rsidRPr="000F7771">
        <w:t xml:space="preserve"> Contractor</w:t>
      </w:r>
      <w:r w:rsidRPr="000F7771">
        <w:t xml:space="preserve">, installer's foreman, and </w:t>
      </w:r>
      <w:r w:rsidRPr="000F7771">
        <w:rPr>
          <w:b/>
          <w:bCs/>
        </w:rPr>
        <w:t xml:space="preserve">[representative of the </w:t>
      </w:r>
      <w:r w:rsidR="00986498" w:rsidRPr="000F7771">
        <w:rPr>
          <w:b/>
          <w:bCs/>
        </w:rPr>
        <w:t>vapour permeable</w:t>
      </w:r>
      <w:r w:rsidR="00EB5B4A" w:rsidRPr="000F7771">
        <w:rPr>
          <w:b/>
          <w:bCs/>
        </w:rPr>
        <w:t xml:space="preserve"> </w:t>
      </w:r>
      <w:r w:rsidR="00321A38" w:rsidRPr="000F7771">
        <w:rPr>
          <w:b/>
          <w:bCs/>
        </w:rPr>
        <w:t>membrane</w:t>
      </w:r>
      <w:r w:rsidRPr="000F7771">
        <w:rPr>
          <w:b/>
          <w:bCs/>
        </w:rPr>
        <w:t xml:space="preserve"> manufacturer]</w:t>
      </w:r>
      <w:r w:rsidRPr="000F7771">
        <w:t>.</w:t>
      </w:r>
    </w:p>
    <w:p w14:paraId="49EB58A6" w14:textId="77777777" w:rsidR="00BF2C26" w:rsidRPr="000F7771" w:rsidRDefault="00BF2C26" w:rsidP="00BF2C26">
      <w:pPr>
        <w:pStyle w:val="VSLevel2"/>
      </w:pPr>
      <w:r w:rsidRPr="000F7771">
        <w:rPr>
          <w:b w:val="0"/>
        </w:rPr>
        <w:t>SUBMIT</w:t>
      </w:r>
      <w:r w:rsidRPr="000F7771">
        <w:t>TALS</w:t>
      </w:r>
    </w:p>
    <w:p w14:paraId="023191FB" w14:textId="77777777" w:rsidR="00BF2C26" w:rsidRPr="000F7771" w:rsidRDefault="00BF2C26" w:rsidP="00BF2C26">
      <w:pPr>
        <w:pStyle w:val="VSLevel3"/>
      </w:pPr>
      <w:r w:rsidRPr="000F7771">
        <w:t>Submittals, generally: in accordance with Section 01 33 00, Submittal Procedures.</w:t>
      </w:r>
    </w:p>
    <w:p w14:paraId="74564D4A" w14:textId="0B664727" w:rsidR="00BF2C26" w:rsidRPr="000F7771" w:rsidRDefault="006D50D8" w:rsidP="00BF2C26">
      <w:pPr>
        <w:pStyle w:val="VSLevel3"/>
      </w:pPr>
      <w:r w:rsidRPr="000F7771">
        <w:t>Product Data</w:t>
      </w:r>
      <w:r w:rsidR="00BF2C26" w:rsidRPr="000F7771">
        <w:t xml:space="preserve">: Submit manufacturer’s </w:t>
      </w:r>
      <w:r w:rsidRPr="000F7771">
        <w:t xml:space="preserve">Product </w:t>
      </w:r>
      <w:r w:rsidR="00BF2C26" w:rsidRPr="000F7771">
        <w:t xml:space="preserve">characteristics, catalogue cuts, installation instructions, limitations, and other relevant information for each material and </w:t>
      </w:r>
      <w:r w:rsidRPr="000F7771">
        <w:t xml:space="preserve">Product </w:t>
      </w:r>
      <w:r w:rsidR="00BF2C26" w:rsidRPr="000F7771">
        <w:t xml:space="preserve">used for </w:t>
      </w:r>
      <w:r w:rsidR="00986498" w:rsidRPr="000F7771">
        <w:t>vapour permeable</w:t>
      </w:r>
      <w:r w:rsidR="00EB5B4A" w:rsidRPr="000F7771">
        <w:t xml:space="preserve"> </w:t>
      </w:r>
      <w:r w:rsidR="00321A38" w:rsidRPr="000F7771">
        <w:rPr>
          <w:b/>
          <w:bCs/>
        </w:rPr>
        <w:t>[sheathing]</w:t>
      </w:r>
      <w:r w:rsidR="00321A38" w:rsidRPr="000F7771">
        <w:t xml:space="preserve"> </w:t>
      </w:r>
      <w:r w:rsidR="00321A38" w:rsidRPr="000F7771">
        <w:rPr>
          <w:b/>
          <w:bCs/>
        </w:rPr>
        <w:t xml:space="preserve">[air barrier] </w:t>
      </w:r>
      <w:r w:rsidR="00321A38" w:rsidRPr="000F7771">
        <w:t>membrane</w:t>
      </w:r>
      <w:r w:rsidR="00BF2C26" w:rsidRPr="000F7771">
        <w:t xml:space="preserve"> work specified in this Section.</w:t>
      </w:r>
    </w:p>
    <w:p w14:paraId="07829191" w14:textId="1E95E0A5" w:rsidR="00BF2C26" w:rsidRPr="000F7771" w:rsidRDefault="006D50D8" w:rsidP="00BF2C26">
      <w:pPr>
        <w:pStyle w:val="VSLevel3"/>
      </w:pPr>
      <w:r w:rsidRPr="000F7771">
        <w:t>Shop Drawings</w:t>
      </w:r>
      <w:r w:rsidR="00BF2C26" w:rsidRPr="000F7771">
        <w:t xml:space="preserve">: Submit </w:t>
      </w:r>
      <w:r w:rsidRPr="000F7771">
        <w:t>Shop Drawings</w:t>
      </w:r>
      <w:r w:rsidR="00BF2C26" w:rsidRPr="000F7771">
        <w:t xml:space="preserve"> illustrating the general layout of the </w:t>
      </w:r>
      <w:r w:rsidR="00986498" w:rsidRPr="000F7771">
        <w:t>vapour permeable</w:t>
      </w:r>
      <w:r w:rsidR="00EB5B4A" w:rsidRPr="000F7771">
        <w:t xml:space="preserve"> </w:t>
      </w:r>
      <w:r w:rsidR="00321A38" w:rsidRPr="000F7771">
        <w:rPr>
          <w:b/>
          <w:bCs/>
        </w:rPr>
        <w:t>[sheathing]</w:t>
      </w:r>
      <w:r w:rsidR="00321A38" w:rsidRPr="000F7771">
        <w:t xml:space="preserve"> </w:t>
      </w:r>
      <w:r w:rsidR="00321A38" w:rsidRPr="000F7771">
        <w:rPr>
          <w:b/>
          <w:bCs/>
        </w:rPr>
        <w:t xml:space="preserve">[air barrier] </w:t>
      </w:r>
      <w:r w:rsidR="00321A38" w:rsidRPr="000F7771">
        <w:t>membrane</w:t>
      </w:r>
      <w:r w:rsidR="00BF2C26" w:rsidRPr="000F7771">
        <w:t>. As a minimum indicate following:</w:t>
      </w:r>
    </w:p>
    <w:p w14:paraId="0F2879EF" w14:textId="77777777" w:rsidR="00BF2C26" w:rsidRPr="000F7771" w:rsidRDefault="00BF2C26" w:rsidP="00BF2C26">
      <w:pPr>
        <w:pStyle w:val="VSLevel4"/>
      </w:pPr>
      <w:r w:rsidRPr="000F7771">
        <w:t>Include plans, elevations, sections and details as applicable.</w:t>
      </w:r>
    </w:p>
    <w:p w14:paraId="403B1BD3" w14:textId="4F7798F9" w:rsidR="00BF2C26" w:rsidRPr="000F7771" w:rsidRDefault="00BF2C26" w:rsidP="00BF2C26">
      <w:pPr>
        <w:pStyle w:val="VSLevel4"/>
      </w:pPr>
      <w:r w:rsidRPr="000F7771">
        <w:t xml:space="preserve">Indicate relationship and integration of </w:t>
      </w:r>
      <w:r w:rsidR="00986498" w:rsidRPr="000F7771">
        <w:t>vapour permeable</w:t>
      </w:r>
      <w:r w:rsidR="00EB5B4A" w:rsidRPr="000F7771">
        <w:t xml:space="preserve"> </w:t>
      </w:r>
      <w:r w:rsidR="00321A38" w:rsidRPr="000F7771">
        <w:rPr>
          <w:b/>
          <w:bCs/>
        </w:rPr>
        <w:t>[sheathing]</w:t>
      </w:r>
      <w:r w:rsidR="00321A38" w:rsidRPr="000F7771">
        <w:t xml:space="preserve"> </w:t>
      </w:r>
      <w:r w:rsidR="00321A38" w:rsidRPr="000F7771">
        <w:rPr>
          <w:b/>
          <w:bCs/>
        </w:rPr>
        <w:t xml:space="preserve">[air barrier] </w:t>
      </w:r>
      <w:r w:rsidR="00321A38" w:rsidRPr="000F7771">
        <w:t>membrane</w:t>
      </w:r>
      <w:r w:rsidRPr="000F7771">
        <w:t xml:space="preserve"> with key wall elements, including:</w:t>
      </w:r>
    </w:p>
    <w:p w14:paraId="48AB32C0" w14:textId="77777777" w:rsidR="00BF2C26" w:rsidRPr="000F7771" w:rsidRDefault="00BF2C26" w:rsidP="00BF2C26">
      <w:pPr>
        <w:pStyle w:val="VSLevel5"/>
      </w:pPr>
      <w:r w:rsidRPr="000F7771">
        <w:t>Wall edges and corners.</w:t>
      </w:r>
    </w:p>
    <w:p w14:paraId="6658E13A" w14:textId="77777777" w:rsidR="00BF2C26" w:rsidRPr="000F7771" w:rsidRDefault="00BF2C26" w:rsidP="00BF2C26">
      <w:pPr>
        <w:pStyle w:val="VSLevel5"/>
      </w:pPr>
      <w:r w:rsidRPr="000F7771">
        <w:t>Window and door openings.</w:t>
      </w:r>
    </w:p>
    <w:p w14:paraId="7DA98436" w14:textId="77777777" w:rsidR="00BF2C26" w:rsidRPr="000F7771" w:rsidRDefault="00BF2C26" w:rsidP="00BF2C26">
      <w:pPr>
        <w:pStyle w:val="VSLevel5"/>
      </w:pPr>
      <w:r w:rsidRPr="000F7771">
        <w:t>Pipe, conduit, duct, and other wall penetrations.</w:t>
      </w:r>
    </w:p>
    <w:p w14:paraId="5C6DEFD5" w14:textId="77777777" w:rsidR="00BF2C26" w:rsidRPr="000F7771" w:rsidRDefault="00BF2C26" w:rsidP="00BF2C26">
      <w:pPr>
        <w:pStyle w:val="VSLevel5"/>
      </w:pPr>
      <w:r w:rsidRPr="000F7771">
        <w:t>Coordination with primary cladding system flashings.</w:t>
      </w:r>
    </w:p>
    <w:p w14:paraId="2EA4D3A2" w14:textId="098BAE2D" w:rsidR="00BF2C26" w:rsidRPr="000F7771" w:rsidRDefault="00BF2C26" w:rsidP="00BF2C26">
      <w:pPr>
        <w:pStyle w:val="VSLevel3"/>
      </w:pPr>
      <w:r w:rsidRPr="000F7771">
        <w:t xml:space="preserve">Samples: Submit selection and verification samples for </w:t>
      </w:r>
      <w:r w:rsidR="00986498" w:rsidRPr="000F7771">
        <w:t>vapour permeable</w:t>
      </w:r>
      <w:r w:rsidR="00EB5B4A" w:rsidRPr="000F7771">
        <w:t xml:space="preserve"> </w:t>
      </w:r>
      <w:r w:rsidR="00321A38" w:rsidRPr="000F7771">
        <w:rPr>
          <w:b/>
          <w:bCs/>
        </w:rPr>
        <w:t>[sheathing]</w:t>
      </w:r>
      <w:r w:rsidR="00321A38" w:rsidRPr="000F7771">
        <w:t xml:space="preserve"> </w:t>
      </w:r>
      <w:r w:rsidR="00321A38" w:rsidRPr="000F7771">
        <w:rPr>
          <w:b/>
          <w:bCs/>
        </w:rPr>
        <w:t xml:space="preserve">[air barrier] </w:t>
      </w:r>
      <w:r w:rsidR="00321A38" w:rsidRPr="000F7771">
        <w:t>membrane</w:t>
      </w:r>
      <w:r w:rsidRPr="000F7771">
        <w:t xml:space="preserve"> work.</w:t>
      </w:r>
    </w:p>
    <w:p w14:paraId="3701E990" w14:textId="77777777" w:rsidR="00BF2C26" w:rsidRPr="000F7771" w:rsidRDefault="00BF2C26" w:rsidP="00BF2C26">
      <w:pPr>
        <w:pStyle w:val="VSLevel4"/>
      </w:pPr>
      <w:r w:rsidRPr="000F7771">
        <w:t>As a minimum submit samples of the following:</w:t>
      </w:r>
    </w:p>
    <w:p w14:paraId="7F55D003" w14:textId="46F2BAFE" w:rsidR="00BF2C26" w:rsidRPr="000F7771" w:rsidRDefault="00BF2C26" w:rsidP="00BF2C26">
      <w:pPr>
        <w:pStyle w:val="VSLevel5"/>
      </w:pPr>
      <w:r w:rsidRPr="000F7771">
        <w:t xml:space="preserve">215 x 280 mm (8-1/2 x 11 inch) sample of the </w:t>
      </w:r>
      <w:r w:rsidR="00986498" w:rsidRPr="000F7771">
        <w:t>vapour permeable</w:t>
      </w:r>
      <w:r w:rsidR="00EB5B4A" w:rsidRPr="000F7771">
        <w:t xml:space="preserve"> </w:t>
      </w:r>
      <w:r w:rsidR="00321A38" w:rsidRPr="000F7771">
        <w:rPr>
          <w:b/>
          <w:bCs/>
        </w:rPr>
        <w:t>[sheathing]</w:t>
      </w:r>
      <w:r w:rsidR="00321A38" w:rsidRPr="000F7771">
        <w:t xml:space="preserve"> </w:t>
      </w:r>
      <w:r w:rsidR="00321A38" w:rsidRPr="000F7771">
        <w:rPr>
          <w:b/>
          <w:bCs/>
        </w:rPr>
        <w:t xml:space="preserve">[air barrier] </w:t>
      </w:r>
      <w:r w:rsidR="00321A38" w:rsidRPr="000F7771">
        <w:t>membrane</w:t>
      </w:r>
      <w:r w:rsidRPr="000F7771">
        <w:t>.</w:t>
      </w:r>
    </w:p>
    <w:p w14:paraId="74561679" w14:textId="77777777" w:rsidR="00BF2C26" w:rsidRPr="000F7771" w:rsidRDefault="00BF2C26" w:rsidP="00BF2C26">
      <w:pPr>
        <w:pStyle w:val="VSLevel5"/>
      </w:pPr>
      <w:r w:rsidRPr="000F7771">
        <w:lastRenderedPageBreak/>
        <w:t>150 mm (6 inch) long samples of each specified tape.</w:t>
      </w:r>
    </w:p>
    <w:p w14:paraId="601EE670" w14:textId="77777777" w:rsidR="00BF2C26" w:rsidRPr="000F7771" w:rsidRDefault="00BF2C26" w:rsidP="00BF2C26">
      <w:pPr>
        <w:pStyle w:val="VSLevel2"/>
      </w:pPr>
      <w:r w:rsidRPr="000F7771">
        <w:t>QUALITY ASSURANCE</w:t>
      </w:r>
    </w:p>
    <w:p w14:paraId="3CF31D5D" w14:textId="2D40D750" w:rsidR="00BF2C26" w:rsidRPr="000F7771" w:rsidRDefault="00BF2C26" w:rsidP="00BF2C26">
      <w:pPr>
        <w:pStyle w:val="VSLevel3"/>
      </w:pPr>
      <w:r w:rsidRPr="000F7771">
        <w:t xml:space="preserve">Manufacturer Qualifications: </w:t>
      </w:r>
      <w:r w:rsidR="006D50D8" w:rsidRPr="000F7771">
        <w:t>Provide Products</w:t>
      </w:r>
      <w:r w:rsidRPr="000F7771">
        <w:t xml:space="preserve"> for work of this Section by manufacturer with at least 10 years’ experience manufacturing such materials.</w:t>
      </w:r>
    </w:p>
    <w:p w14:paraId="65461539" w14:textId="757DFB2F" w:rsidR="00BF2C26" w:rsidRPr="000F7771" w:rsidRDefault="00BF2C26" w:rsidP="00BF2C26">
      <w:pPr>
        <w:pStyle w:val="VSLevel3"/>
      </w:pPr>
      <w:r w:rsidRPr="000F7771">
        <w:t xml:space="preserve">Installer Qualifications: Engage an entity with sufficient experience installing, erecting, or assembling work similar in material, design, and extent to that shown on </w:t>
      </w:r>
      <w:r w:rsidR="006D50D8" w:rsidRPr="000F7771">
        <w:t>Drawings</w:t>
      </w:r>
      <w:r w:rsidRPr="000F7771">
        <w:t xml:space="preserve"> and Schedules, and whose work has resulted in construction with a track record of successful in-service performance.</w:t>
      </w:r>
    </w:p>
    <w:p w14:paraId="0BCDB775" w14:textId="08520774" w:rsidR="00BF2C26" w:rsidRPr="000F7771" w:rsidRDefault="00BF2C26" w:rsidP="00BF2C26">
      <w:pPr>
        <w:pStyle w:val="VSComment"/>
      </w:pPr>
      <w:r w:rsidRPr="000F7771">
        <w:t>SPEC NOTE: Consider adding specific experience requirements or certifications if available through the manufacturer.</w:t>
      </w:r>
    </w:p>
    <w:p w14:paraId="1F3670DE" w14:textId="3AB05B46" w:rsidR="00BF2C26" w:rsidRPr="000F7771" w:rsidRDefault="00BF2C26" w:rsidP="00BF2C26">
      <w:pPr>
        <w:pStyle w:val="VSLevel4"/>
      </w:pPr>
      <w:r w:rsidRPr="000F7771">
        <w:t xml:space="preserve">Installer shall have successfully completed at least </w:t>
      </w:r>
      <w:r w:rsidRPr="000F7771">
        <w:rPr>
          <w:b/>
          <w:bCs/>
        </w:rPr>
        <w:t>[NUMBER]</w:t>
      </w:r>
      <w:r w:rsidRPr="000F7771">
        <w:t xml:space="preserve"> </w:t>
      </w:r>
      <w:r w:rsidR="006D50D8" w:rsidRPr="000F7771">
        <w:t>Projects</w:t>
      </w:r>
      <w:r w:rsidRPr="000F7771">
        <w:t xml:space="preserve"> of similar scope and complexity within the past </w:t>
      </w:r>
      <w:r w:rsidRPr="000F7771">
        <w:rPr>
          <w:b/>
          <w:bCs/>
        </w:rPr>
        <w:t>[NUMBER]</w:t>
      </w:r>
      <w:r w:rsidRPr="000F7771">
        <w:t xml:space="preserve"> years.</w:t>
      </w:r>
    </w:p>
    <w:p w14:paraId="11DA1017" w14:textId="77777777" w:rsidR="00BF2C26" w:rsidRPr="000F7771" w:rsidRDefault="00BF2C26" w:rsidP="00BF2C26">
      <w:pPr>
        <w:pStyle w:val="VSLevel3"/>
      </w:pPr>
      <w:r w:rsidRPr="000F7771">
        <w:t>Single Source Responsibility: Obtain primary materials for this Section from a single source by a single manufacturer, and secondary materials from sources recommended by manufacturers of primary materials.</w:t>
      </w:r>
    </w:p>
    <w:p w14:paraId="49B0E57B" w14:textId="77777777" w:rsidR="00BF2C26" w:rsidRPr="000F7771" w:rsidRDefault="00BF2C26" w:rsidP="00BF2C26">
      <w:pPr>
        <w:pStyle w:val="VSLevel3"/>
      </w:pPr>
      <w:r w:rsidRPr="000F7771">
        <w:t>First Installation Review: Construct a mock-up installation to verify selections made under submittals, demonstrate aesthetic effects, and to set quality standards for fabrication and installation.</w:t>
      </w:r>
    </w:p>
    <w:p w14:paraId="67B5F749" w14:textId="1B79CA36" w:rsidR="00BF2C26" w:rsidRPr="000F7771" w:rsidRDefault="00BF2C26" w:rsidP="00BF2C26">
      <w:pPr>
        <w:pStyle w:val="VSComment"/>
      </w:pPr>
      <w:r w:rsidRPr="000F7771">
        <w:t xml:space="preserve">SPEC NOTE: Specify size and location, e.g., approximately 4 ft x 4 ft (1.2m x 1.2m) at an inconspicuous area designated by </w:t>
      </w:r>
      <w:r w:rsidR="006D50D8" w:rsidRPr="000F7771">
        <w:t>Consultant</w:t>
      </w:r>
      <w:r w:rsidRPr="000F7771">
        <w:t>, or on a separate panel. Incorporate typical wall conditions, including a window opening corner, a penetration, and an edge detail.</w:t>
      </w:r>
    </w:p>
    <w:p w14:paraId="0A0E9F6C" w14:textId="77777777" w:rsidR="00BF2C26" w:rsidRPr="000F7771" w:rsidRDefault="00BF2C26" w:rsidP="00BF2C26">
      <w:pPr>
        <w:pStyle w:val="VSLevel4"/>
      </w:pPr>
      <w:r w:rsidRPr="000F7771">
        <w:t xml:space="preserve">Location: </w:t>
      </w:r>
      <w:r w:rsidRPr="000F7771">
        <w:rPr>
          <w:b/>
          <w:bCs/>
        </w:rPr>
        <w:t>[specify]</w:t>
      </w:r>
      <w:r w:rsidRPr="000F7771">
        <w:t>. Incorporate typical wall conditions, including a window opening corner, a penetration, and an edge detail.</w:t>
      </w:r>
    </w:p>
    <w:p w14:paraId="12B66A45" w14:textId="77777777" w:rsidR="00BF2C26" w:rsidRPr="000F7771" w:rsidRDefault="00BF2C26" w:rsidP="00BF2C26">
      <w:pPr>
        <w:pStyle w:val="VSLevel4"/>
      </w:pPr>
      <w:r w:rsidRPr="000F7771">
        <w:t>Purpose: To set benchmarks for installation and to judge subsequent work. Maintain such sample installations during construction in undisturbed condition.</w:t>
      </w:r>
    </w:p>
    <w:p w14:paraId="552657C0" w14:textId="107A613B" w:rsidR="00BF2C26" w:rsidRPr="000F7771" w:rsidRDefault="00BF2C26" w:rsidP="00BF2C26">
      <w:pPr>
        <w:pStyle w:val="VSLevel4"/>
      </w:pPr>
      <w:r w:rsidRPr="000F7771">
        <w:t xml:space="preserve">Reviewed Sample Installations: May become part of the completed work if undisturbed at the time of Substantial Performance of </w:t>
      </w:r>
      <w:r w:rsidR="006D50D8" w:rsidRPr="000F7771">
        <w:t>The Work</w:t>
      </w:r>
      <w:r w:rsidRPr="000F7771">
        <w:t xml:space="preserve">, provided they comply with requirements outlined in </w:t>
      </w:r>
      <w:r w:rsidR="006D50D8" w:rsidRPr="000F7771">
        <w:t>Contract Documents</w:t>
      </w:r>
      <w:r w:rsidRPr="000F7771">
        <w:t xml:space="preserve">. Do not proceed with installation until mock-up is </w:t>
      </w:r>
      <w:r w:rsidR="00C258BD" w:rsidRPr="000F7771">
        <w:t>accepted</w:t>
      </w:r>
      <w:r w:rsidRPr="000F7771">
        <w:t xml:space="preserve"> by </w:t>
      </w:r>
      <w:r w:rsidR="006D50D8" w:rsidRPr="000F7771">
        <w:t>Consultant</w:t>
      </w:r>
      <w:r w:rsidRPr="000F7771">
        <w:t>.</w:t>
      </w:r>
    </w:p>
    <w:p w14:paraId="37CD1491" w14:textId="77777777" w:rsidR="00BF2C26" w:rsidRPr="000F7771" w:rsidRDefault="00BF2C26" w:rsidP="00BF2C26">
      <w:pPr>
        <w:pStyle w:val="VSLevel2"/>
      </w:pPr>
      <w:r w:rsidRPr="000F7771">
        <w:t>DELIVERY, STORAGE AND HANDLING</w:t>
      </w:r>
    </w:p>
    <w:p w14:paraId="38777F68" w14:textId="7D92D275" w:rsidR="00BF2C26" w:rsidRPr="000F7771" w:rsidRDefault="006D50D8" w:rsidP="00BF2C26">
      <w:pPr>
        <w:pStyle w:val="VSLevel3"/>
      </w:pPr>
      <w:r w:rsidRPr="000F7771">
        <w:t xml:space="preserve">Product </w:t>
      </w:r>
      <w:r w:rsidR="00BF2C26" w:rsidRPr="000F7771">
        <w:t xml:space="preserve">Requirements, generally: in accordance with Section 01 61 00, Common </w:t>
      </w:r>
      <w:r w:rsidRPr="000F7771">
        <w:t xml:space="preserve">Product </w:t>
      </w:r>
      <w:r w:rsidR="00BF2C26" w:rsidRPr="000F7771">
        <w:t>Requirements.</w:t>
      </w:r>
    </w:p>
    <w:p w14:paraId="7C9FAE65" w14:textId="39F5AD6A" w:rsidR="00BF2C26" w:rsidRPr="000F7771" w:rsidRDefault="00BF2C26" w:rsidP="00BF2C26">
      <w:pPr>
        <w:pStyle w:val="VSLevel3"/>
      </w:pPr>
      <w:r w:rsidRPr="000F7771">
        <w:t xml:space="preserve">Deliver, store and handle </w:t>
      </w:r>
      <w:r w:rsidR="00986498" w:rsidRPr="000F7771">
        <w:t>vapour permeable</w:t>
      </w:r>
      <w:r w:rsidR="00EB5B4A" w:rsidRPr="000F7771">
        <w:t xml:space="preserve"> </w:t>
      </w:r>
      <w:r w:rsidR="00321A38" w:rsidRPr="000F7771">
        <w:rPr>
          <w:b/>
          <w:bCs/>
        </w:rPr>
        <w:t>[sheathing]</w:t>
      </w:r>
      <w:r w:rsidR="00321A38" w:rsidRPr="000F7771">
        <w:t xml:space="preserve"> </w:t>
      </w:r>
      <w:r w:rsidR="00321A38" w:rsidRPr="000F7771">
        <w:rPr>
          <w:b/>
          <w:bCs/>
        </w:rPr>
        <w:t xml:space="preserve">[air barrier] </w:t>
      </w:r>
      <w:r w:rsidR="00321A38" w:rsidRPr="000F7771">
        <w:t>membrane</w:t>
      </w:r>
      <w:r w:rsidRPr="000F7771">
        <w:t xml:space="preserve"> materials in accordance with manufacturer’s written instructions. Deliver materials to site in original factory packaging, labelled with manufacturer’s name and address.</w:t>
      </w:r>
    </w:p>
    <w:p w14:paraId="3106D267" w14:textId="2C3E9DF5" w:rsidR="00BF2C26" w:rsidRPr="000F7771" w:rsidRDefault="00BF2C26" w:rsidP="00BF2C26">
      <w:pPr>
        <w:pStyle w:val="VSLevel3"/>
      </w:pPr>
      <w:r w:rsidRPr="000F7771">
        <w:t xml:space="preserve">Store rolls under cover, protected from direct sunlight, weather, and physical damage, on a clean, level surface, either flat or upright. Do not store materials in contact with substances harmful to </w:t>
      </w:r>
      <w:r w:rsidR="00321A38" w:rsidRPr="000F7771">
        <w:t>membrane</w:t>
      </w:r>
      <w:r w:rsidRPr="000F7771">
        <w:t>.</w:t>
      </w:r>
    </w:p>
    <w:p w14:paraId="5D0DF758" w14:textId="77777777" w:rsidR="00BF2C26" w:rsidRPr="000F7771" w:rsidRDefault="00BF2C26" w:rsidP="00BF2C26">
      <w:pPr>
        <w:pStyle w:val="VSLevel3"/>
      </w:pPr>
      <w:r w:rsidRPr="000F7771">
        <w:t>Replace defective or damaged materials with new.</w:t>
      </w:r>
    </w:p>
    <w:p w14:paraId="7CA76412" w14:textId="77777777" w:rsidR="00BF2C26" w:rsidRPr="000F7771" w:rsidRDefault="00BF2C26" w:rsidP="00BF2C26">
      <w:pPr>
        <w:pStyle w:val="VSLevel2"/>
      </w:pPr>
      <w:r w:rsidRPr="000F7771">
        <w:lastRenderedPageBreak/>
        <w:t>FIELD CONDITIONS</w:t>
      </w:r>
    </w:p>
    <w:p w14:paraId="5331884A" w14:textId="6E1FED7D" w:rsidR="00BF2C26" w:rsidRPr="000F7771" w:rsidRDefault="00BF2C26" w:rsidP="00BF2C26">
      <w:pPr>
        <w:pStyle w:val="VSLevel3"/>
      </w:pPr>
      <w:r w:rsidRPr="000F7771">
        <w:t xml:space="preserve">Environmental Limitations: Do not </w:t>
      </w:r>
      <w:r w:rsidR="006D50D8" w:rsidRPr="000F7771">
        <w:t xml:space="preserve">Install </w:t>
      </w:r>
      <w:r w:rsidR="00321A38" w:rsidRPr="000F7771">
        <w:t>membrane</w:t>
      </w:r>
      <w:r w:rsidRPr="000F7771">
        <w:t xml:space="preserve"> until substrates are dry, clean, and free of frost, and ambient and substrate temperatures are within manufacturer’s recommended range for installation.</w:t>
      </w:r>
    </w:p>
    <w:p w14:paraId="5C1F9EDE" w14:textId="04A2FD60" w:rsidR="00BF2C26" w:rsidRPr="000F7771" w:rsidRDefault="00BF2C26" w:rsidP="00BF2C26">
      <w:pPr>
        <w:pStyle w:val="VSLevel3"/>
      </w:pPr>
      <w:r w:rsidRPr="000F7771">
        <w:t xml:space="preserve">UV Exposure Limit: Do not leave </w:t>
      </w:r>
      <w:r w:rsidR="00986498" w:rsidRPr="000F7771">
        <w:t>vapour permeable</w:t>
      </w:r>
      <w:r w:rsidR="00EB5B4A" w:rsidRPr="000F7771">
        <w:t xml:space="preserve"> </w:t>
      </w:r>
      <w:r w:rsidR="00321A38" w:rsidRPr="000F7771">
        <w:rPr>
          <w:b/>
          <w:bCs/>
        </w:rPr>
        <w:t>[sheathing]</w:t>
      </w:r>
      <w:r w:rsidR="00321A38" w:rsidRPr="000F7771">
        <w:t xml:space="preserve"> </w:t>
      </w:r>
      <w:r w:rsidR="00321A38" w:rsidRPr="000F7771">
        <w:rPr>
          <w:b/>
          <w:bCs/>
        </w:rPr>
        <w:t xml:space="preserve">[air barrier] </w:t>
      </w:r>
      <w:r w:rsidR="00321A38" w:rsidRPr="000F7771">
        <w:t>membrane</w:t>
      </w:r>
      <w:r w:rsidRPr="000F7771">
        <w:t xml:space="preserve"> exposed to ultraviolet light for more than 120</w:t>
      </w:r>
      <w:r w:rsidR="006D50D8" w:rsidRPr="000F7771">
        <w:t xml:space="preserve"> Days</w:t>
      </w:r>
      <w:r w:rsidRPr="000F7771">
        <w:t xml:space="preserve">. Cover </w:t>
      </w:r>
      <w:r w:rsidR="006D50D8" w:rsidRPr="000F7771">
        <w:t xml:space="preserve">Product </w:t>
      </w:r>
      <w:r w:rsidRPr="000F7771">
        <w:t xml:space="preserve">in accordance with manufacturer's instructions and general good building practice. This </w:t>
      </w:r>
      <w:r w:rsidR="006D50D8" w:rsidRPr="000F7771">
        <w:t xml:space="preserve">Product </w:t>
      </w:r>
      <w:r w:rsidRPr="000F7771">
        <w:t>is not designed for continuous UV exposure.</w:t>
      </w:r>
    </w:p>
    <w:p w14:paraId="6596357F" w14:textId="3DAEE4C5" w:rsidR="00BF2C26" w:rsidRPr="000F7771" w:rsidRDefault="006D50D8" w:rsidP="00BF2C26">
      <w:pPr>
        <w:pStyle w:val="VSLevel1"/>
      </w:pPr>
      <w:r w:rsidRPr="000F7771">
        <w:t>PRODUCTS</w:t>
      </w:r>
    </w:p>
    <w:p w14:paraId="68C40E5F" w14:textId="77777777" w:rsidR="00BF2C26" w:rsidRPr="000F7771" w:rsidRDefault="00BF2C26" w:rsidP="00BF2C26">
      <w:pPr>
        <w:pStyle w:val="VSLevel2"/>
      </w:pPr>
      <w:r w:rsidRPr="000F7771">
        <w:t>MANUFACTURERS</w:t>
      </w:r>
    </w:p>
    <w:p w14:paraId="6F7C7C32" w14:textId="0115030C" w:rsidR="00BF2C26" w:rsidRPr="000F7771" w:rsidRDefault="00BF2C26" w:rsidP="00BF2C26">
      <w:pPr>
        <w:pStyle w:val="VSLevel3"/>
      </w:pPr>
      <w:r w:rsidRPr="000F7771">
        <w:t xml:space="preserve">Basis-of-Design: Materials specified in this Section are based on “SRP AirOutshield™ WALL” by </w:t>
      </w:r>
      <w:r w:rsidR="00364E13" w:rsidRPr="000F7771">
        <w:t>SRP AirOutshield Inc</w:t>
      </w:r>
      <w:r w:rsidRPr="000F7771">
        <w:t>., www.SRPairoutshield.com, Toll-Free: (866) 533-0233.</w:t>
      </w:r>
    </w:p>
    <w:p w14:paraId="6E7641E5" w14:textId="50EAAAA5" w:rsidR="00BF2C26" w:rsidRPr="000F7771" w:rsidRDefault="00BF2C26" w:rsidP="00BF2C26">
      <w:pPr>
        <w:pStyle w:val="VSComment"/>
      </w:pPr>
      <w:r w:rsidRPr="000F7771">
        <w:t>SPEC NOTE: Use the following statement if substitutions are not permitted.</w:t>
      </w:r>
    </w:p>
    <w:p w14:paraId="04B33DDC" w14:textId="77777777" w:rsidR="00BF2C26" w:rsidRPr="000F7771" w:rsidRDefault="00BF2C26" w:rsidP="00BF2C26">
      <w:pPr>
        <w:pStyle w:val="VSComment"/>
      </w:pPr>
      <w:r w:rsidRPr="000F7771">
        <w:t>OPTION 1</w:t>
      </w:r>
    </w:p>
    <w:p w14:paraId="49D63EDB" w14:textId="77777777" w:rsidR="00BF2C26" w:rsidRPr="000F7771" w:rsidRDefault="00BF2C26" w:rsidP="00BF2C26">
      <w:pPr>
        <w:pStyle w:val="VSLevel3"/>
      </w:pPr>
      <w:r w:rsidRPr="000F7771">
        <w:rPr>
          <w:b/>
          <w:bCs/>
        </w:rPr>
        <w:t>[Substitution Limitations: No further substitutions are acceptable.]</w:t>
      </w:r>
    </w:p>
    <w:p w14:paraId="29A1A143" w14:textId="5DA84CA1" w:rsidR="00BF2C26" w:rsidRPr="000F7771" w:rsidRDefault="00BF2C26" w:rsidP="00BF2C26">
      <w:pPr>
        <w:pStyle w:val="VSComment"/>
      </w:pPr>
      <w:r w:rsidRPr="000F7771">
        <w:rPr>
          <w:b w:val="0"/>
        </w:rPr>
        <w:t>SPEC NO</w:t>
      </w:r>
      <w:r w:rsidRPr="000F7771">
        <w:t>TE: Use following statement if substitutions are permitted subject to requirements of Division 01.</w:t>
      </w:r>
    </w:p>
    <w:p w14:paraId="78CD8CBA" w14:textId="77777777" w:rsidR="00BF2C26" w:rsidRPr="000F7771" w:rsidRDefault="00BF2C26" w:rsidP="00BF2C26">
      <w:pPr>
        <w:pStyle w:val="VSComment"/>
      </w:pPr>
      <w:r w:rsidRPr="000F7771">
        <w:t>OPTION 2</w:t>
      </w:r>
    </w:p>
    <w:p w14:paraId="181BA9D6" w14:textId="77777777" w:rsidR="00BF2C26" w:rsidRPr="000F7771" w:rsidRDefault="00BF2C26" w:rsidP="00BF2C26">
      <w:pPr>
        <w:pStyle w:val="VSLevel3"/>
        <w:rPr>
          <w:b/>
          <w:bCs/>
        </w:rPr>
      </w:pPr>
      <w:r w:rsidRPr="000F7771">
        <w:rPr>
          <w:b/>
          <w:bCs/>
        </w:rPr>
        <w:t>[Substitution Limitations: Conforming to requirements of Section 01 25 00, Substitution Procedures and as follows:</w:t>
      </w:r>
    </w:p>
    <w:p w14:paraId="0EF6F053" w14:textId="025A47D5" w:rsidR="00BF2C26" w:rsidRPr="000F7771" w:rsidRDefault="006D50D8" w:rsidP="00BF2C26">
      <w:pPr>
        <w:pStyle w:val="VSLevel4"/>
        <w:rPr>
          <w:b/>
          <w:bCs/>
        </w:rPr>
      </w:pPr>
      <w:r w:rsidRPr="000F7771">
        <w:rPr>
          <w:b/>
          <w:bCs/>
        </w:rPr>
        <w:t>Consultant</w:t>
      </w:r>
      <w:r w:rsidR="00BF2C26" w:rsidRPr="000F7771">
        <w:rPr>
          <w:b/>
          <w:bCs/>
        </w:rPr>
        <w:t xml:space="preserve"> will consider requests for substitution if received [10]</w:t>
      </w:r>
      <w:r w:rsidRPr="000F7771">
        <w:t xml:space="preserve"> Days</w:t>
      </w:r>
      <w:r w:rsidR="00BF2C26" w:rsidRPr="000F7771">
        <w:t xml:space="preserve"> be</w:t>
      </w:r>
      <w:r w:rsidR="00BF2C26" w:rsidRPr="000F7771">
        <w:rPr>
          <w:b/>
          <w:bCs/>
        </w:rPr>
        <w:t xml:space="preserve">fore Bid Closing Deadline. Requests received after that time will be rejected. </w:t>
      </w:r>
      <w:r w:rsidRPr="000F7771">
        <w:rPr>
          <w:b/>
          <w:bCs/>
        </w:rPr>
        <w:t>Consultant</w:t>
      </w:r>
      <w:r w:rsidR="00BF2C26" w:rsidRPr="000F7771">
        <w:rPr>
          <w:b/>
          <w:bCs/>
        </w:rPr>
        <w:t xml:space="preserve"> will consider requests for substitution when following conditions are satisfied:</w:t>
      </w:r>
    </w:p>
    <w:p w14:paraId="4D9698A4" w14:textId="17670821" w:rsidR="00BF2C26" w:rsidRPr="000F7771" w:rsidRDefault="00BF2C26" w:rsidP="00BF2C26">
      <w:pPr>
        <w:pStyle w:val="VSLevel5"/>
        <w:rPr>
          <w:b/>
          <w:bCs/>
        </w:rPr>
      </w:pPr>
      <w:r w:rsidRPr="000F7771">
        <w:rPr>
          <w:b/>
          <w:bCs/>
        </w:rPr>
        <w:t xml:space="preserve">Requests for substitution include a list of at least five similar </w:t>
      </w:r>
      <w:r w:rsidR="006D50D8" w:rsidRPr="000F7771">
        <w:rPr>
          <w:b/>
          <w:bCs/>
        </w:rPr>
        <w:t>Projects</w:t>
      </w:r>
      <w:r w:rsidRPr="000F7771">
        <w:rPr>
          <w:b/>
          <w:bCs/>
        </w:rPr>
        <w:t xml:space="preserve"> of equivalent size where </w:t>
      </w:r>
      <w:r w:rsidR="006D50D8" w:rsidRPr="000F7771">
        <w:rPr>
          <w:b/>
          <w:bCs/>
        </w:rPr>
        <w:t>Products</w:t>
      </w:r>
      <w:r w:rsidRPr="000F7771">
        <w:rPr>
          <w:b/>
          <w:bCs/>
        </w:rPr>
        <w:t xml:space="preserve"> have been installed for a minimum of five years.</w:t>
      </w:r>
    </w:p>
    <w:p w14:paraId="0A8EE68F" w14:textId="6106405E" w:rsidR="00BF2C26" w:rsidRPr="000F7771" w:rsidRDefault="00BF2C26" w:rsidP="00BF2C26">
      <w:pPr>
        <w:pStyle w:val="VSLevel5"/>
        <w:rPr>
          <w:b/>
          <w:bCs/>
        </w:rPr>
      </w:pPr>
      <w:r w:rsidRPr="000F7771">
        <w:rPr>
          <w:b/>
          <w:bCs/>
        </w:rPr>
        <w:t xml:space="preserve">Requested substitution does not require extensive revisions to the </w:t>
      </w:r>
      <w:r w:rsidR="006D50D8" w:rsidRPr="000F7771">
        <w:rPr>
          <w:b/>
          <w:bCs/>
        </w:rPr>
        <w:t>Contract Documents</w:t>
      </w:r>
      <w:r w:rsidRPr="000F7771">
        <w:rPr>
          <w:b/>
          <w:bCs/>
        </w:rPr>
        <w:t>.</w:t>
      </w:r>
    </w:p>
    <w:p w14:paraId="6CF0A8AE" w14:textId="7F8F43B7" w:rsidR="00BF2C26" w:rsidRPr="000F7771" w:rsidRDefault="00BF2C26" w:rsidP="00BF2C26">
      <w:pPr>
        <w:pStyle w:val="VSLevel5"/>
        <w:rPr>
          <w:b/>
          <w:bCs/>
        </w:rPr>
      </w:pPr>
      <w:r w:rsidRPr="000F7771">
        <w:rPr>
          <w:b/>
          <w:bCs/>
        </w:rPr>
        <w:t xml:space="preserve">Requested substitution is consistent with the </w:t>
      </w:r>
      <w:r w:rsidR="006D50D8" w:rsidRPr="000F7771">
        <w:rPr>
          <w:b/>
          <w:bCs/>
        </w:rPr>
        <w:t>Contract Documents</w:t>
      </w:r>
      <w:r w:rsidRPr="000F7771">
        <w:rPr>
          <w:b/>
          <w:bCs/>
        </w:rPr>
        <w:t xml:space="preserve"> and will produce indicated results.</w:t>
      </w:r>
    </w:p>
    <w:p w14:paraId="4E8A6C61" w14:textId="77777777" w:rsidR="00BF2C26" w:rsidRPr="000F7771" w:rsidRDefault="00BF2C26" w:rsidP="00BF2C26">
      <w:pPr>
        <w:pStyle w:val="VSLevel5"/>
        <w:rPr>
          <w:b/>
          <w:bCs/>
        </w:rPr>
      </w:pPr>
      <w:r w:rsidRPr="000F7771">
        <w:rPr>
          <w:b/>
          <w:bCs/>
        </w:rPr>
        <w:t>Requested substitution will not adversely affect construction schedule.</w:t>
      </w:r>
    </w:p>
    <w:p w14:paraId="77055E14" w14:textId="77777777" w:rsidR="00BF2C26" w:rsidRPr="000F7771" w:rsidRDefault="00BF2C26" w:rsidP="00BF2C26">
      <w:pPr>
        <w:pStyle w:val="VSLevel5"/>
        <w:rPr>
          <w:b/>
          <w:bCs/>
        </w:rPr>
      </w:pPr>
      <w:r w:rsidRPr="000F7771">
        <w:rPr>
          <w:b/>
          <w:bCs/>
        </w:rPr>
        <w:t>Requested substitution provides specified warranty.]</w:t>
      </w:r>
    </w:p>
    <w:p w14:paraId="5A70E968" w14:textId="36588176" w:rsidR="00BF2C26" w:rsidRPr="000F7771" w:rsidRDefault="00BF2C26" w:rsidP="00BF2C26">
      <w:pPr>
        <w:pStyle w:val="VSLevel2"/>
      </w:pPr>
      <w:r w:rsidRPr="000F7771">
        <w:t xml:space="preserve">VAPOUR PERMEABLE </w:t>
      </w:r>
      <w:r w:rsidR="00321A38" w:rsidRPr="000F7771">
        <w:rPr>
          <w:bCs/>
        </w:rPr>
        <w:t>[sheathing]</w:t>
      </w:r>
      <w:r w:rsidR="00321A38" w:rsidRPr="000F7771">
        <w:rPr>
          <w:b w:val="0"/>
        </w:rPr>
        <w:t xml:space="preserve"> </w:t>
      </w:r>
      <w:r w:rsidR="00321A38" w:rsidRPr="000F7771">
        <w:rPr>
          <w:bCs/>
        </w:rPr>
        <w:t xml:space="preserve">[air barrier] </w:t>
      </w:r>
      <w:r w:rsidR="00321A38" w:rsidRPr="000F7771">
        <w:rPr>
          <w:b w:val="0"/>
        </w:rPr>
        <w:t>membrane</w:t>
      </w:r>
    </w:p>
    <w:p w14:paraId="6564E97D" w14:textId="1D119D73" w:rsidR="00BF2C26" w:rsidRPr="000F7771" w:rsidRDefault="006D50D8" w:rsidP="00BF2C26">
      <w:pPr>
        <w:pStyle w:val="VSLevel3"/>
      </w:pPr>
      <w:r w:rsidRPr="000F7771">
        <w:t xml:space="preserve">Product </w:t>
      </w:r>
      <w:r w:rsidR="00BF2C26" w:rsidRPr="000F7771">
        <w:t xml:space="preserve">Description: Triple layer, spun bonded polypropylene, </w:t>
      </w:r>
      <w:r w:rsidR="00986498" w:rsidRPr="000F7771">
        <w:t>vapour permeable</w:t>
      </w:r>
      <w:r w:rsidR="00EB5B4A" w:rsidRPr="000F7771">
        <w:t xml:space="preserve"> </w:t>
      </w:r>
      <w:r w:rsidR="00321A38" w:rsidRPr="000F7771">
        <w:rPr>
          <w:b/>
          <w:bCs/>
        </w:rPr>
        <w:t>[sheathing]</w:t>
      </w:r>
      <w:r w:rsidR="00321A38" w:rsidRPr="000F7771">
        <w:t xml:space="preserve"> </w:t>
      </w:r>
      <w:r w:rsidR="00321A38" w:rsidRPr="000F7771">
        <w:rPr>
          <w:b/>
          <w:bCs/>
        </w:rPr>
        <w:t xml:space="preserve">[air barrier] </w:t>
      </w:r>
      <w:r w:rsidR="00321A38" w:rsidRPr="000F7771">
        <w:t>membrane</w:t>
      </w:r>
      <w:r w:rsidR="00BF2C26" w:rsidRPr="000F7771">
        <w:t xml:space="preserve"> for rain screen wall systems, functioning as an air barrier, sheathing </w:t>
      </w:r>
      <w:r w:rsidR="00321A38" w:rsidRPr="000F7771">
        <w:t>membrane</w:t>
      </w:r>
      <w:r w:rsidR="00BF2C26" w:rsidRPr="000F7771">
        <w:t xml:space="preserve">, drainage plane, and </w:t>
      </w:r>
      <w:r w:rsidR="00321A38" w:rsidRPr="000F7771">
        <w:t>sheathing membrane.</w:t>
      </w:r>
    </w:p>
    <w:p w14:paraId="05E2B0B8" w14:textId="77777777" w:rsidR="004E2385" w:rsidRPr="000F7771" w:rsidRDefault="004E2385" w:rsidP="004E2385">
      <w:pPr>
        <w:pStyle w:val="VSLevel4"/>
      </w:pPr>
      <w:r w:rsidRPr="000F7771">
        <w:t xml:space="preserve">Product Characteristics: </w:t>
      </w:r>
    </w:p>
    <w:p w14:paraId="1B8B3CCB" w14:textId="77777777" w:rsidR="00BF2C26" w:rsidRPr="000F7771" w:rsidRDefault="00BF2C26" w:rsidP="004E2385">
      <w:pPr>
        <w:pStyle w:val="VSLevel5"/>
      </w:pPr>
      <w:r w:rsidRPr="000F7771">
        <w:lastRenderedPageBreak/>
        <w:t>Nominal Weight: 120 g/m².</w:t>
      </w:r>
    </w:p>
    <w:p w14:paraId="0FBE3DF8" w14:textId="77777777" w:rsidR="00BF2C26" w:rsidRPr="000F7771" w:rsidRDefault="00BF2C26" w:rsidP="004E2385">
      <w:pPr>
        <w:pStyle w:val="VSLevel5"/>
      </w:pPr>
      <w:r w:rsidRPr="000F7771">
        <w:t>Nominal Thickness: 0.58 mm.</w:t>
      </w:r>
    </w:p>
    <w:p w14:paraId="363E17A9" w14:textId="77777777" w:rsidR="00BF2C26" w:rsidRPr="000F7771" w:rsidRDefault="00BF2C26" w:rsidP="004E2385">
      <w:pPr>
        <w:pStyle w:val="VSLevel5"/>
      </w:pPr>
      <w:r w:rsidRPr="000F7771">
        <w:t>Roll Size: 1.5 m wide x 50 m long (59” x 164’).</w:t>
      </w:r>
    </w:p>
    <w:p w14:paraId="364F5AA5" w14:textId="77777777" w:rsidR="00BF2C26" w:rsidRPr="000F7771" w:rsidRDefault="00BF2C26" w:rsidP="004E2385">
      <w:pPr>
        <w:pStyle w:val="VSLevel5"/>
      </w:pPr>
      <w:r w:rsidRPr="000F7771">
        <w:t>Gross Area per roll: 75 m² (807 ft²).</w:t>
      </w:r>
    </w:p>
    <w:p w14:paraId="6C938D9E" w14:textId="77777777" w:rsidR="00BF2C26" w:rsidRPr="000F7771" w:rsidRDefault="00BF2C26" w:rsidP="004E2385">
      <w:pPr>
        <w:pStyle w:val="VSLevel5"/>
      </w:pPr>
      <w:r w:rsidRPr="000F7771">
        <w:t>Colour: Orange (top, printed) and White (bottom).</w:t>
      </w:r>
    </w:p>
    <w:p w14:paraId="0A4836D9" w14:textId="77777777" w:rsidR="004E2385" w:rsidRPr="000F7771" w:rsidRDefault="004E2385" w:rsidP="004E2385">
      <w:pPr>
        <w:pStyle w:val="VSLevel4"/>
      </w:pPr>
      <w:r w:rsidRPr="000F7771">
        <w:t xml:space="preserve">Performance Characteristics: </w:t>
      </w:r>
    </w:p>
    <w:p w14:paraId="48CD0E13" w14:textId="02366A0F" w:rsidR="00BF2C26" w:rsidRPr="000F7771" w:rsidRDefault="00BF2C26" w:rsidP="004E2385">
      <w:pPr>
        <w:pStyle w:val="VSLevel5"/>
      </w:pPr>
      <w:r w:rsidRPr="000F7771">
        <w:t>Water Vapour Permeance (ASTM E96 – Procedure A, Desiccant Method): 4808 ng/Pa/s/m² (84 perms).</w:t>
      </w:r>
    </w:p>
    <w:p w14:paraId="431D6D01" w14:textId="77777777" w:rsidR="00BF2C26" w:rsidRPr="000F7771" w:rsidRDefault="00BF2C26" w:rsidP="004E2385">
      <w:pPr>
        <w:pStyle w:val="VSLevel5"/>
      </w:pPr>
      <w:r w:rsidRPr="000F7771">
        <w:t>Air Permeance (ASTM E2178 per AC38): 0.0002 L/s·m² (0.00004 cfm/ft²) at 75 Pa.</w:t>
      </w:r>
    </w:p>
    <w:p w14:paraId="1CE81FFA" w14:textId="77777777" w:rsidR="00BF2C26" w:rsidRPr="000F7771" w:rsidRDefault="00BF2C26" w:rsidP="004E2385">
      <w:pPr>
        <w:pStyle w:val="VSLevel5"/>
      </w:pPr>
      <w:r w:rsidRPr="000F7771">
        <w:t>Tensile Strength (ASTM D882):</w:t>
      </w:r>
    </w:p>
    <w:p w14:paraId="22DE7532" w14:textId="77777777" w:rsidR="00BF2C26" w:rsidRPr="000F7771" w:rsidRDefault="00BF2C26" w:rsidP="004E2385">
      <w:pPr>
        <w:pStyle w:val="VSLevel6"/>
      </w:pPr>
      <w:r w:rsidRPr="000F7771">
        <w:t>Original: 4.79 N/mm.</w:t>
      </w:r>
    </w:p>
    <w:p w14:paraId="59A6856C" w14:textId="77777777" w:rsidR="00BF2C26" w:rsidRPr="000F7771" w:rsidRDefault="00BF2C26" w:rsidP="004E2385">
      <w:pPr>
        <w:pStyle w:val="VSLevel6"/>
      </w:pPr>
      <w:r w:rsidRPr="000F7771">
        <w:t>UV and Heat Aged (ASTM G154): 4.34 N/mm.</w:t>
      </w:r>
    </w:p>
    <w:p w14:paraId="51DEA836" w14:textId="77777777" w:rsidR="00BF2C26" w:rsidRPr="000F7771" w:rsidRDefault="00BF2C26" w:rsidP="004E2385">
      <w:pPr>
        <w:pStyle w:val="VSLevel5"/>
      </w:pPr>
      <w:r w:rsidRPr="000F7771">
        <w:t>Breaking Force (ASTM D5034):</w:t>
      </w:r>
    </w:p>
    <w:p w14:paraId="131FA3BA" w14:textId="77777777" w:rsidR="00BF2C26" w:rsidRPr="000F7771" w:rsidRDefault="00BF2C26" w:rsidP="004E2385">
      <w:pPr>
        <w:pStyle w:val="VSLevel6"/>
      </w:pPr>
      <w:r w:rsidRPr="000F7771">
        <w:t>Machine Direction (MD): 345 N.</w:t>
      </w:r>
    </w:p>
    <w:p w14:paraId="7A30C703" w14:textId="77777777" w:rsidR="00BF2C26" w:rsidRPr="000F7771" w:rsidRDefault="00BF2C26" w:rsidP="004E2385">
      <w:pPr>
        <w:pStyle w:val="VSLevel6"/>
      </w:pPr>
      <w:r w:rsidRPr="000F7771">
        <w:t>Cross Direction (CD): 252 N.</w:t>
      </w:r>
    </w:p>
    <w:p w14:paraId="590DA2F5" w14:textId="77777777" w:rsidR="00BF2C26" w:rsidRPr="000F7771" w:rsidRDefault="00BF2C26" w:rsidP="004E2385">
      <w:pPr>
        <w:pStyle w:val="VSLevel5"/>
      </w:pPr>
      <w:r w:rsidRPr="000F7771">
        <w:t>Low Temperature Flexibility (AC38): Pass.</w:t>
      </w:r>
    </w:p>
    <w:p w14:paraId="364C1F0F" w14:textId="77777777" w:rsidR="00BF2C26" w:rsidRPr="000F7771" w:rsidRDefault="00BF2C26" w:rsidP="004E2385">
      <w:pPr>
        <w:pStyle w:val="VSLevel5"/>
      </w:pPr>
      <w:r w:rsidRPr="000F7771">
        <w:t>Ultraviolet Exposure (AC38): Pass (for limited exposure).</w:t>
      </w:r>
    </w:p>
    <w:p w14:paraId="2067B1C9" w14:textId="77777777" w:rsidR="00BF2C26" w:rsidRPr="000F7771" w:rsidRDefault="00BF2C26" w:rsidP="004E2385">
      <w:pPr>
        <w:pStyle w:val="VSLevel5"/>
      </w:pPr>
      <w:r w:rsidRPr="000F7771">
        <w:t>Accelerated Aging (AC38): Pass.</w:t>
      </w:r>
    </w:p>
    <w:p w14:paraId="64780B38" w14:textId="77777777" w:rsidR="00BF2C26" w:rsidRPr="000F7771" w:rsidRDefault="00BF2C26" w:rsidP="004E2385">
      <w:pPr>
        <w:pStyle w:val="VSLevel5"/>
      </w:pPr>
      <w:r w:rsidRPr="000F7771">
        <w:t>Water Ponding (CCMC 07 25 10.03-2011 / AC38): No leakage – Pass.</w:t>
      </w:r>
    </w:p>
    <w:p w14:paraId="528CACA8" w14:textId="77777777" w:rsidR="00BF2C26" w:rsidRPr="000F7771" w:rsidRDefault="00BF2C26" w:rsidP="004E2385">
      <w:pPr>
        <w:pStyle w:val="VSLevel5"/>
      </w:pPr>
      <w:r w:rsidRPr="000F7771">
        <w:t>Self-cinching at Fasteners: Minimizes penetration point leaks.</w:t>
      </w:r>
    </w:p>
    <w:p w14:paraId="12E62D22" w14:textId="77777777" w:rsidR="00BF2C26" w:rsidRPr="000F7771" w:rsidRDefault="00BF2C26" w:rsidP="004E2385">
      <w:pPr>
        <w:pStyle w:val="VSLevel4"/>
      </w:pPr>
      <w:r w:rsidRPr="000F7771">
        <w:t xml:space="preserve">Compliance: Exceeds requirements of the following standards and listings: </w:t>
      </w:r>
    </w:p>
    <w:p w14:paraId="39C2B993" w14:textId="77777777" w:rsidR="00BF2C26" w:rsidRPr="000F7771" w:rsidRDefault="00BF2C26" w:rsidP="004E2385">
      <w:pPr>
        <w:pStyle w:val="VSLevel5"/>
      </w:pPr>
      <w:r w:rsidRPr="000F7771">
        <w:t xml:space="preserve">CAN/CGSB-51.32-M. </w:t>
      </w:r>
    </w:p>
    <w:p w14:paraId="127FEB58" w14:textId="77777777" w:rsidR="00BF2C26" w:rsidRPr="000F7771" w:rsidRDefault="00BF2C26" w:rsidP="004E2385">
      <w:pPr>
        <w:pStyle w:val="VSLevel5"/>
      </w:pPr>
      <w:r w:rsidRPr="000F7771">
        <w:t xml:space="preserve">CCMC Technical Guide 07 25 10.03 </w:t>
      </w:r>
      <w:r w:rsidRPr="000F7771">
        <w:rPr>
          <w:b/>
          <w:bCs/>
        </w:rPr>
        <w:t>[CCMC 13549-R]</w:t>
      </w:r>
    </w:p>
    <w:p w14:paraId="6C3E8F08" w14:textId="309C9A6F" w:rsidR="00C258BD" w:rsidRPr="000F7771" w:rsidRDefault="00C258BD" w:rsidP="00C258BD">
      <w:pPr>
        <w:pStyle w:val="VSLevel3"/>
      </w:pPr>
      <w:r w:rsidRPr="000F7771">
        <w:t xml:space="preserve">Acceptable Product: “SRP AirOutshield™ WALL” by </w:t>
      </w:r>
      <w:r w:rsidR="00364E13" w:rsidRPr="000F7771">
        <w:t>SRP AirOutshield Inc</w:t>
      </w:r>
      <w:r w:rsidRPr="000F7771">
        <w:t>.</w:t>
      </w:r>
    </w:p>
    <w:p w14:paraId="2C2BEF04" w14:textId="77777777" w:rsidR="00BF2C26" w:rsidRPr="000F7771" w:rsidRDefault="00BF2C26" w:rsidP="00BF2C26">
      <w:pPr>
        <w:pStyle w:val="VSLevel2"/>
      </w:pPr>
      <w:r w:rsidRPr="000F7771">
        <w:t>AUXILIARY MATERIALS</w:t>
      </w:r>
    </w:p>
    <w:p w14:paraId="59A8C354" w14:textId="77777777" w:rsidR="00BF2C26" w:rsidRPr="000F7771" w:rsidRDefault="00BF2C26" w:rsidP="00BF2C26">
      <w:pPr>
        <w:pStyle w:val="VSLevel3"/>
      </w:pPr>
      <w:r w:rsidRPr="000F7771">
        <w:t>Tapes: Manufacturer’s recommended UV-resistant tapes for sealing seams and penetrations as follows:</w:t>
      </w:r>
    </w:p>
    <w:p w14:paraId="33D226D8" w14:textId="77777777" w:rsidR="00BF2C26" w:rsidRPr="000F7771" w:rsidRDefault="00BF2C26" w:rsidP="00BF2C26">
      <w:pPr>
        <w:pStyle w:val="VSLevel4"/>
      </w:pPr>
      <w:r w:rsidRPr="000F7771">
        <w:t>SRP 60 UV Seam Seal Tape (60mm x 25m / 2.4” x 81’).</w:t>
      </w:r>
    </w:p>
    <w:p w14:paraId="604B7D39" w14:textId="77777777" w:rsidR="00BF2C26" w:rsidRPr="000F7771" w:rsidRDefault="00BF2C26" w:rsidP="00BF2C26">
      <w:pPr>
        <w:pStyle w:val="VSLevel4"/>
      </w:pPr>
      <w:r w:rsidRPr="000F7771">
        <w:t>SRP 100 UV Seam Seal Tape (100mm x 25m / 4” x 81’).</w:t>
      </w:r>
    </w:p>
    <w:p w14:paraId="1F7EF61A" w14:textId="77777777" w:rsidR="00BF2C26" w:rsidRPr="000F7771" w:rsidRDefault="00BF2C26" w:rsidP="00BF2C26">
      <w:pPr>
        <w:pStyle w:val="VSLevel3"/>
      </w:pPr>
      <w:r w:rsidRPr="000F7771">
        <w:t>Fasteners: Corrosion-resistant steel or stainless steel fasteners with integral caps or separate washers and plates.</w:t>
      </w:r>
    </w:p>
    <w:p w14:paraId="6A8145F6" w14:textId="77777777" w:rsidR="00BF2C26" w:rsidRPr="000F7771" w:rsidRDefault="00BF2C26" w:rsidP="00BF2C26">
      <w:pPr>
        <w:pStyle w:val="VSLevel4"/>
      </w:pPr>
      <w:r w:rsidRPr="000F7771">
        <w:t>Nails: Minimum No. 12-gauge (2.77 mm) shank diameter, 3/8-inch (9.5 mm) minimum head diameter.</w:t>
      </w:r>
    </w:p>
    <w:p w14:paraId="6908FC0D" w14:textId="77777777" w:rsidR="00BF2C26" w:rsidRPr="000F7771" w:rsidRDefault="00BF2C26" w:rsidP="00BF2C26">
      <w:pPr>
        <w:pStyle w:val="VSLevel4"/>
      </w:pPr>
      <w:r w:rsidRPr="000F7771">
        <w:t>Screws: Minimum No. 14-gauge (2.11 mm) shank diameter.</w:t>
      </w:r>
    </w:p>
    <w:p w14:paraId="438D73D3" w14:textId="77777777" w:rsidR="00BF2C26" w:rsidRPr="000F7771" w:rsidRDefault="00BF2C26" w:rsidP="00BF2C26">
      <w:pPr>
        <w:pStyle w:val="VSLevel4"/>
      </w:pPr>
      <w:r w:rsidRPr="000F7771">
        <w:t>Caps/Plates/Washers: Minimum 1-inch (25.4 mm) diameter.</w:t>
      </w:r>
    </w:p>
    <w:p w14:paraId="58DF9883" w14:textId="43F63E3D" w:rsidR="00BF2C26" w:rsidRPr="000F7771" w:rsidRDefault="00BF2C26" w:rsidP="00BF2C26">
      <w:pPr>
        <w:pStyle w:val="VSLevel4"/>
      </w:pPr>
      <w:r w:rsidRPr="000F7771">
        <w:lastRenderedPageBreak/>
        <w:t xml:space="preserve">Fasteners: suitable for securing </w:t>
      </w:r>
      <w:r w:rsidR="00321A38" w:rsidRPr="000F7771">
        <w:t>membrane</w:t>
      </w:r>
      <w:r w:rsidRPr="000F7771">
        <w:t xml:space="preserve"> to specified substrate and compatible with primary cladding material.</w:t>
      </w:r>
    </w:p>
    <w:p w14:paraId="0F02E5D2" w14:textId="77777777" w:rsidR="00BF2C26" w:rsidRPr="000F7771" w:rsidRDefault="00BF2C26" w:rsidP="00BF2C26">
      <w:pPr>
        <w:pStyle w:val="VSLevel3"/>
      </w:pPr>
      <w:r w:rsidRPr="000F7771">
        <w:t>Ventilation System:</w:t>
      </w:r>
    </w:p>
    <w:p w14:paraId="50841626" w14:textId="36928791" w:rsidR="00BF2C26" w:rsidRPr="000F7771" w:rsidRDefault="00BF2C26" w:rsidP="00BF2C26">
      <w:pPr>
        <w:pStyle w:val="VSComment"/>
      </w:pPr>
      <w:r w:rsidRPr="000F7771">
        <w:t xml:space="preserve">SPEC NOTE: Specify if a ventilation mat or battens are required for the wall system as a design requirement. If using battens, specify material, size, and fastening. If using a proprietary ventilation mat, specify manufacturer and </w:t>
      </w:r>
      <w:r w:rsidR="006D50D8" w:rsidRPr="000F7771">
        <w:t xml:space="preserve">Product </w:t>
      </w:r>
      <w:r w:rsidRPr="000F7771">
        <w:t>name.</w:t>
      </w:r>
    </w:p>
    <w:p w14:paraId="59CD35B6" w14:textId="77777777" w:rsidR="00BF2C26" w:rsidRPr="000F7771" w:rsidRDefault="00BF2C26" w:rsidP="00BF2C26">
      <w:pPr>
        <w:pStyle w:val="VSComment"/>
      </w:pPr>
      <w:r w:rsidRPr="000F7771">
        <w:t>OPTION 1</w:t>
      </w:r>
    </w:p>
    <w:p w14:paraId="7E58BDBC" w14:textId="232C520B" w:rsidR="00BF2C26" w:rsidRPr="000F7771" w:rsidRDefault="00BF2C26" w:rsidP="00BF2C26">
      <w:pPr>
        <w:pStyle w:val="VSLevel4"/>
        <w:rPr>
          <w:b/>
          <w:bCs/>
        </w:rPr>
      </w:pPr>
      <w:r w:rsidRPr="000F7771">
        <w:rPr>
          <w:b/>
          <w:bCs/>
        </w:rPr>
        <w:t>[Proprietary Ventilation Mat: Non-woven nylon drainage and ventilation mat designed for wall applications</w:t>
      </w:r>
      <w:r w:rsidR="00D5277E" w:rsidRPr="000F7771">
        <w:rPr>
          <w:b/>
          <w:bCs/>
        </w:rPr>
        <w:t>.</w:t>
      </w:r>
    </w:p>
    <w:p w14:paraId="51AF8BC7" w14:textId="568AD1B4" w:rsidR="00BF2C26" w:rsidRPr="000F7771" w:rsidRDefault="00BF2C26" w:rsidP="00BF2C26">
      <w:pPr>
        <w:pStyle w:val="VSLevel5"/>
      </w:pPr>
      <w:r w:rsidRPr="000F7771">
        <w:rPr>
          <w:b/>
          <w:bCs/>
        </w:rPr>
        <w:t xml:space="preserve">Basis-of-Design: [Manufacturer, </w:t>
      </w:r>
      <w:r w:rsidR="006D50D8" w:rsidRPr="000F7771">
        <w:rPr>
          <w:b/>
          <w:bCs/>
        </w:rPr>
        <w:t xml:space="preserve">Product </w:t>
      </w:r>
      <w:r w:rsidRPr="000F7771">
        <w:rPr>
          <w:b/>
          <w:bCs/>
        </w:rPr>
        <w:t>Name]</w:t>
      </w:r>
      <w:r w:rsidRPr="000F7771">
        <w:t>]</w:t>
      </w:r>
    </w:p>
    <w:p w14:paraId="427ED2A6" w14:textId="77777777" w:rsidR="00BF2C26" w:rsidRPr="000F7771" w:rsidRDefault="00BF2C26" w:rsidP="00BF2C26">
      <w:pPr>
        <w:pStyle w:val="VSComment"/>
      </w:pPr>
      <w:r w:rsidRPr="000F7771">
        <w:rPr>
          <w:b w:val="0"/>
        </w:rPr>
        <w:t>OPTION</w:t>
      </w:r>
      <w:r w:rsidRPr="000F7771">
        <w:t xml:space="preserve"> 2</w:t>
      </w:r>
    </w:p>
    <w:p w14:paraId="1852D658" w14:textId="1351CFDE" w:rsidR="00BF2C26" w:rsidRPr="000F7771" w:rsidRDefault="00BF2C26" w:rsidP="00BF2C26">
      <w:pPr>
        <w:pStyle w:val="VSLevel4"/>
        <w:rPr>
          <w:b/>
          <w:bCs/>
        </w:rPr>
      </w:pPr>
      <w:r w:rsidRPr="000F7771">
        <w:rPr>
          <w:b/>
          <w:bCs/>
        </w:rPr>
        <w:t>[Wood Battens: [SPECIFY WOOD SPECIES, DIMENSIONS, AND TREATMENT]</w:t>
      </w:r>
      <w:r w:rsidRPr="000F7771">
        <w:t xml:space="preserve"> battens</w:t>
      </w:r>
      <w:r w:rsidRPr="000F7771">
        <w:rPr>
          <w:b/>
          <w:bCs/>
        </w:rPr>
        <w:t>, treated for exterior use, installed to create a continuous ventilation and drainage space. Coordinate with Section 06 10 00, Rough Carpentry.]</w:t>
      </w:r>
    </w:p>
    <w:p w14:paraId="3A92124C" w14:textId="5ACC91C2" w:rsidR="00BF2C26" w:rsidRPr="000F7771" w:rsidRDefault="00BF2C26" w:rsidP="00BF2C26">
      <w:pPr>
        <w:pStyle w:val="VSLevel1"/>
      </w:pPr>
      <w:r w:rsidRPr="000F7771">
        <w:t>EXECUTION</w:t>
      </w:r>
    </w:p>
    <w:p w14:paraId="4BD510E4" w14:textId="77777777" w:rsidR="00BF2C26" w:rsidRPr="000F7771" w:rsidRDefault="00BF2C26" w:rsidP="00BF2C26">
      <w:pPr>
        <w:pStyle w:val="VSLevel2"/>
      </w:pPr>
      <w:r w:rsidRPr="000F7771">
        <w:t>EXAMINATION</w:t>
      </w:r>
    </w:p>
    <w:p w14:paraId="3E98C286" w14:textId="77777777" w:rsidR="00BF2C26" w:rsidRPr="000F7771" w:rsidRDefault="00BF2C26" w:rsidP="00BF2C26">
      <w:pPr>
        <w:pStyle w:val="VSLevel3"/>
      </w:pPr>
      <w:r w:rsidRPr="000F7771">
        <w:t>Verify actual site conditions and location of adjacent materials prior to commencing work.</w:t>
      </w:r>
    </w:p>
    <w:p w14:paraId="047BA928" w14:textId="1DA75F06" w:rsidR="00BF2C26" w:rsidRPr="000F7771" w:rsidRDefault="00BF2C26" w:rsidP="00BF2C26">
      <w:pPr>
        <w:pStyle w:val="VSLevel3"/>
      </w:pPr>
      <w:r w:rsidRPr="000F7771">
        <w:t>Verify substrate is sound, clean, dry, free of frost, and free of loose nails, dirt, debris, or other contaminants that would adversely affect</w:t>
      </w:r>
      <w:r w:rsidR="00AA1CB5" w:rsidRPr="000F7771">
        <w:t xml:space="preserve"> </w:t>
      </w:r>
      <w:r w:rsidRPr="000F7771">
        <w:t>installation or performance of</w:t>
      </w:r>
      <w:r w:rsidR="00AA1CB5" w:rsidRPr="000F7771">
        <w:t xml:space="preserve"> </w:t>
      </w:r>
      <w:r w:rsidR="00986498" w:rsidRPr="000F7771">
        <w:t>vapour permeable</w:t>
      </w:r>
      <w:r w:rsidR="00EB5B4A" w:rsidRPr="000F7771">
        <w:t xml:space="preserve"> </w:t>
      </w:r>
      <w:r w:rsidR="00321A38" w:rsidRPr="000F7771">
        <w:rPr>
          <w:b/>
          <w:bCs/>
        </w:rPr>
        <w:t>[sheathing]</w:t>
      </w:r>
      <w:r w:rsidR="00321A38" w:rsidRPr="000F7771">
        <w:t xml:space="preserve"> </w:t>
      </w:r>
      <w:r w:rsidR="00321A38" w:rsidRPr="000F7771">
        <w:rPr>
          <w:b/>
          <w:bCs/>
        </w:rPr>
        <w:t xml:space="preserve">[air barrier] </w:t>
      </w:r>
      <w:r w:rsidR="00321A38" w:rsidRPr="000F7771">
        <w:t>membrane</w:t>
      </w:r>
      <w:r w:rsidRPr="000F7771">
        <w:t>.</w:t>
      </w:r>
    </w:p>
    <w:p w14:paraId="1EDE5C60" w14:textId="2E9867DC" w:rsidR="00BF2C26" w:rsidRPr="000F7771" w:rsidRDefault="00BF2C26" w:rsidP="00BF2C26">
      <w:pPr>
        <w:pStyle w:val="VSLevel3"/>
      </w:pPr>
      <w:r w:rsidRPr="000F7771">
        <w:t>Verify substrate is free of chemicals, surfactants, soaps, solvents, or other substances that could damage</w:t>
      </w:r>
      <w:r w:rsidR="00AA1CB5" w:rsidRPr="000F7771">
        <w:t xml:space="preserve"> </w:t>
      </w:r>
      <w:r w:rsidR="00321A38" w:rsidRPr="000F7771">
        <w:t>membrane</w:t>
      </w:r>
      <w:r w:rsidRPr="000F7771">
        <w:t>.</w:t>
      </w:r>
    </w:p>
    <w:p w14:paraId="065B09FB" w14:textId="50B0B396" w:rsidR="00BF2C26" w:rsidRPr="000F7771" w:rsidRDefault="00BF2C26" w:rsidP="00BF2C26">
      <w:pPr>
        <w:pStyle w:val="VSLevel3"/>
      </w:pPr>
      <w:r w:rsidRPr="000F7771">
        <w:t xml:space="preserve">Notify </w:t>
      </w:r>
      <w:r w:rsidR="006D50D8" w:rsidRPr="000F7771">
        <w:t>Consultant</w:t>
      </w:r>
      <w:r w:rsidRPr="000F7771">
        <w:t xml:space="preserve"> in writing of any conditions which would be detrimental to</w:t>
      </w:r>
      <w:r w:rsidR="00AA1CB5" w:rsidRPr="000F7771">
        <w:t xml:space="preserve"> </w:t>
      </w:r>
      <w:r w:rsidRPr="000F7771">
        <w:t>installation. Commencement of work implies acceptance of previously completed work.</w:t>
      </w:r>
    </w:p>
    <w:p w14:paraId="5CF3B702" w14:textId="359C92C5" w:rsidR="00BF2C26" w:rsidRPr="000F7771" w:rsidRDefault="00A811DB" w:rsidP="00BF2C26">
      <w:pPr>
        <w:pStyle w:val="VSLevel2"/>
      </w:pPr>
      <w:r w:rsidRPr="000F7771">
        <w:t>PREPARATION</w:t>
      </w:r>
    </w:p>
    <w:p w14:paraId="7436B1EB" w14:textId="3860EF58" w:rsidR="00BF2C26" w:rsidRPr="000F7771" w:rsidRDefault="00BF2C26" w:rsidP="00BF2C26">
      <w:pPr>
        <w:pStyle w:val="VSLevel3"/>
      </w:pPr>
      <w:r w:rsidRPr="000F7771">
        <w:t>Surface Preparation: Prepare substrate according to manufacturer’s written recommendations. Ensure substrate is free of sharp protrusions, voids, or irregularities that could damage</w:t>
      </w:r>
      <w:r w:rsidR="00AA1CB5" w:rsidRPr="000F7771">
        <w:t xml:space="preserve"> </w:t>
      </w:r>
      <w:r w:rsidR="00321A38" w:rsidRPr="000F7771">
        <w:t>membrane</w:t>
      </w:r>
      <w:r w:rsidRPr="000F7771">
        <w:t>. Fill voids or depressions and repair damaged sheathing as required.</w:t>
      </w:r>
    </w:p>
    <w:p w14:paraId="50AE6153" w14:textId="2B330F0F" w:rsidR="00BF2C26" w:rsidRPr="000F7771" w:rsidRDefault="00BF2C26" w:rsidP="00BF2C26">
      <w:pPr>
        <w:pStyle w:val="VSLevel3"/>
      </w:pPr>
      <w:r w:rsidRPr="000F7771">
        <w:t xml:space="preserve">Penetrations and Openings: Seal all penetrations (pipes, conduits, ducts, etc.) and openings (windows, doors) through </w:t>
      </w:r>
      <w:r w:rsidR="00986498" w:rsidRPr="000F7771">
        <w:t>vapour permeable</w:t>
      </w:r>
      <w:r w:rsidR="00EB5B4A" w:rsidRPr="000F7771">
        <w:t xml:space="preserve"> </w:t>
      </w:r>
      <w:r w:rsidR="00321A38" w:rsidRPr="000F7771">
        <w:rPr>
          <w:b/>
          <w:bCs/>
        </w:rPr>
        <w:t>[sheathing]</w:t>
      </w:r>
      <w:r w:rsidR="00321A38" w:rsidRPr="000F7771">
        <w:t xml:space="preserve"> </w:t>
      </w:r>
      <w:r w:rsidR="00321A38" w:rsidRPr="000F7771">
        <w:rPr>
          <w:b/>
          <w:bCs/>
        </w:rPr>
        <w:t xml:space="preserve">[air barrier] </w:t>
      </w:r>
      <w:r w:rsidR="00321A38" w:rsidRPr="000F7771">
        <w:t>membrane</w:t>
      </w:r>
      <w:r w:rsidRPr="000F7771">
        <w:t xml:space="preserve"> using</w:t>
      </w:r>
      <w:r w:rsidR="00AA1CB5" w:rsidRPr="000F7771">
        <w:t xml:space="preserve"> </w:t>
      </w:r>
      <w:r w:rsidR="00321A38" w:rsidRPr="000F7771">
        <w:t>membrane</w:t>
      </w:r>
      <w:r w:rsidRPr="000F7771">
        <w:t xml:space="preserve"> in combination with manufacturer's recommended tapes, self-adhered </w:t>
      </w:r>
      <w:r w:rsidR="00321A38" w:rsidRPr="000F7771">
        <w:t>membrane</w:t>
      </w:r>
      <w:r w:rsidRPr="000F7771">
        <w:t xml:space="preserve">s, and other compatible sealants and </w:t>
      </w:r>
      <w:r w:rsidR="006D50D8" w:rsidRPr="000F7771">
        <w:t>Products</w:t>
      </w:r>
      <w:r w:rsidRPr="000F7771">
        <w:t xml:space="preserve"> as recommended by</w:t>
      </w:r>
      <w:r w:rsidR="00AA1CB5" w:rsidRPr="000F7771">
        <w:t xml:space="preserve"> </w:t>
      </w:r>
      <w:r w:rsidRPr="000F7771">
        <w:t>manufacturer. Ensure all laps and details allow water to drain to</w:t>
      </w:r>
      <w:r w:rsidR="00AA1CB5" w:rsidRPr="000F7771">
        <w:t xml:space="preserve"> </w:t>
      </w:r>
      <w:r w:rsidRPr="000F7771">
        <w:t xml:space="preserve">exterior. Coordinate installation with </w:t>
      </w:r>
      <w:r w:rsidR="00AA1CB5" w:rsidRPr="000F7771">
        <w:t>window or door</w:t>
      </w:r>
      <w:r w:rsidRPr="000F7771">
        <w:t xml:space="preserve"> manufacturers’ and cladding system manufacturers’ approved </w:t>
      </w:r>
      <w:r w:rsidR="006D50D8" w:rsidRPr="000F7771">
        <w:t>Shop Drawings</w:t>
      </w:r>
      <w:r w:rsidRPr="000F7771">
        <w:t>.</w:t>
      </w:r>
    </w:p>
    <w:p w14:paraId="2958149A" w14:textId="0ACCF80E" w:rsidR="00BF2C26" w:rsidRPr="000F7771" w:rsidRDefault="00BF2C26" w:rsidP="00BF2C26">
      <w:pPr>
        <w:pStyle w:val="VSLevel4"/>
      </w:pPr>
      <w:r w:rsidRPr="000F7771">
        <w:lastRenderedPageBreak/>
        <w:t xml:space="preserve">Pipes and Conduits: </w:t>
      </w:r>
      <w:r w:rsidR="006D50D8" w:rsidRPr="000F7771">
        <w:t xml:space="preserve">Install </w:t>
      </w:r>
      <w:r w:rsidRPr="000F7771">
        <w:t xml:space="preserve">manufactured penetration sleeves or pre-fabricated flashing boots, or create a </w:t>
      </w:r>
      <w:r w:rsidR="00321A38" w:rsidRPr="000F7771">
        <w:t>membrane</w:t>
      </w:r>
      <w:r w:rsidRPr="000F7771">
        <w:t xml:space="preserve"> skirt. Cut a piece of </w:t>
      </w:r>
      <w:r w:rsidR="00321A38" w:rsidRPr="000F7771">
        <w:t>membrane</w:t>
      </w:r>
      <w:r w:rsidRPr="000F7771">
        <w:t xml:space="preserve"> to act as a skirt around</w:t>
      </w:r>
      <w:r w:rsidR="00AA1CB5" w:rsidRPr="000F7771">
        <w:t xml:space="preserve"> </w:t>
      </w:r>
      <w:r w:rsidRPr="000F7771">
        <w:t>penetration, extending a minimum 300mm (12 inches) beyond</w:t>
      </w:r>
      <w:r w:rsidR="00AA1CB5" w:rsidRPr="000F7771">
        <w:t xml:space="preserve"> </w:t>
      </w:r>
      <w:r w:rsidRPr="000F7771">
        <w:t>penetration. Make four cuts to form a star shape and place over penetration snugly. Extend “ears” of material along vertical penetration and seal with manufacturer's specified 100mm (4 inch) UV tape. Tape top edge of skirt to wall using manufacturer's specified 60mm UV tape. Do not tape bottom edge of skirt at this time.</w:t>
      </w:r>
    </w:p>
    <w:p w14:paraId="347D0743" w14:textId="391E69A9" w:rsidR="00BF2C26" w:rsidRPr="000F7771" w:rsidRDefault="00BF2C26" w:rsidP="00BF2C26">
      <w:pPr>
        <w:pStyle w:val="VSLevel4"/>
      </w:pPr>
      <w:r w:rsidRPr="000F7771">
        <w:t>Window and Door Openings (Prior to Installation of Openings):</w:t>
      </w:r>
    </w:p>
    <w:p w14:paraId="15360D86" w14:textId="77FC580B" w:rsidR="00BF2C26" w:rsidRPr="000F7771" w:rsidRDefault="006D50D8" w:rsidP="00BF2C26">
      <w:pPr>
        <w:pStyle w:val="VSLevel5"/>
      </w:pPr>
      <w:r w:rsidRPr="000F7771">
        <w:t xml:space="preserve">Install </w:t>
      </w:r>
      <w:r w:rsidR="00321A38" w:rsidRPr="000F7771">
        <w:t>membrane</w:t>
      </w:r>
      <w:r w:rsidR="00BF2C26" w:rsidRPr="000F7771">
        <w:t xml:space="preserve"> over</w:t>
      </w:r>
      <w:r w:rsidR="00AA1CB5" w:rsidRPr="000F7771">
        <w:t xml:space="preserve"> </w:t>
      </w:r>
      <w:r w:rsidR="00BF2C26" w:rsidRPr="000F7771">
        <w:t>entire wall and openings in a shingling manner.</w:t>
      </w:r>
    </w:p>
    <w:p w14:paraId="18275103" w14:textId="4291C566" w:rsidR="00BF2C26" w:rsidRPr="000F7771" w:rsidRDefault="00BF2C26" w:rsidP="00BF2C26">
      <w:pPr>
        <w:pStyle w:val="VSLevel5"/>
      </w:pPr>
      <w:r w:rsidRPr="000F7771">
        <w:t>Cut</w:t>
      </w:r>
      <w:r w:rsidR="00AA1CB5" w:rsidRPr="000F7771">
        <w:t xml:space="preserve"> </w:t>
      </w:r>
      <w:r w:rsidR="00321A38" w:rsidRPr="000F7771">
        <w:t>membrane</w:t>
      </w:r>
      <w:r w:rsidRPr="000F7771">
        <w:t xml:space="preserve"> horizontally along</w:t>
      </w:r>
      <w:r w:rsidR="00AA1CB5" w:rsidRPr="000F7771">
        <w:t xml:space="preserve"> </w:t>
      </w:r>
      <w:r w:rsidRPr="000F7771">
        <w:t>head of</w:t>
      </w:r>
      <w:r w:rsidR="00AA1CB5" w:rsidRPr="000F7771">
        <w:t xml:space="preserve"> </w:t>
      </w:r>
      <w:r w:rsidRPr="000F7771">
        <w:t>opening. At</w:t>
      </w:r>
      <w:r w:rsidR="00AA1CB5" w:rsidRPr="000F7771">
        <w:t xml:space="preserve"> </w:t>
      </w:r>
      <w:r w:rsidRPr="000F7771">
        <w:t>top corners, make a diagonal cut approx. 150mm (6 inch) long to create a flap. Fold this flap upwards and secure temporarily with tape.</w:t>
      </w:r>
    </w:p>
    <w:p w14:paraId="52804D95" w14:textId="013DF403" w:rsidR="00BF2C26" w:rsidRPr="000F7771" w:rsidRDefault="00BF2C26" w:rsidP="00BF2C26">
      <w:pPr>
        <w:pStyle w:val="VSLevel5"/>
      </w:pPr>
      <w:r w:rsidRPr="000F7771">
        <w:t>Cut</w:t>
      </w:r>
      <w:r w:rsidR="00AA1CB5" w:rsidRPr="000F7771">
        <w:t xml:space="preserve"> </w:t>
      </w:r>
      <w:r w:rsidR="00321A38" w:rsidRPr="000F7771">
        <w:t>membrane</w:t>
      </w:r>
      <w:r w:rsidRPr="000F7771">
        <w:t xml:space="preserve"> down</w:t>
      </w:r>
      <w:r w:rsidR="00AA1CB5" w:rsidRPr="000F7771">
        <w:t xml:space="preserve"> </w:t>
      </w:r>
      <w:r w:rsidRPr="000F7771">
        <w:t>middle of</w:t>
      </w:r>
      <w:r w:rsidR="00AA1CB5" w:rsidRPr="000F7771">
        <w:t xml:space="preserve"> </w:t>
      </w:r>
      <w:r w:rsidRPr="000F7771">
        <w:t>opening approximately 2/3 of the way down and tie this cut into each of the lower corners on a diagonal.</w:t>
      </w:r>
    </w:p>
    <w:p w14:paraId="25CEE0A4" w14:textId="24647937" w:rsidR="00BF2C26" w:rsidRPr="000F7771" w:rsidRDefault="00BF2C26" w:rsidP="00BF2C26">
      <w:pPr>
        <w:pStyle w:val="VSLevel5"/>
      </w:pPr>
      <w:r w:rsidRPr="000F7771">
        <w:t>Fold</w:t>
      </w:r>
      <w:r w:rsidR="00AA1CB5" w:rsidRPr="000F7771">
        <w:t xml:space="preserve"> </w:t>
      </w:r>
      <w:r w:rsidR="00321A38" w:rsidRPr="000F7771">
        <w:t>membrane</w:t>
      </w:r>
      <w:r w:rsidRPr="000F7771">
        <w:t xml:space="preserve"> into</w:t>
      </w:r>
      <w:r w:rsidR="00AA1CB5" w:rsidRPr="000F7771">
        <w:t xml:space="preserve"> </w:t>
      </w:r>
      <w:r w:rsidRPr="000F7771">
        <w:t>opening, fasten, and trim off excess.</w:t>
      </w:r>
    </w:p>
    <w:p w14:paraId="0FB45EED" w14:textId="1680F39E" w:rsidR="00BF2C26" w:rsidRPr="000F7771" w:rsidRDefault="006D50D8" w:rsidP="00BF2C26">
      <w:pPr>
        <w:pStyle w:val="VSLevel5"/>
      </w:pPr>
      <w:r w:rsidRPr="000F7771">
        <w:t xml:space="preserve">Install </w:t>
      </w:r>
      <w:r w:rsidR="00BF2C26" w:rsidRPr="000F7771">
        <w:t>manufacturer’s recommended self-adhered flashing as a flashing over</w:t>
      </w:r>
      <w:r w:rsidR="00AA1CB5" w:rsidRPr="000F7771">
        <w:t xml:space="preserve"> </w:t>
      </w:r>
      <w:r w:rsidR="00BF2C26" w:rsidRPr="000F7771">
        <w:t>base of</w:t>
      </w:r>
      <w:r w:rsidR="00AA1CB5" w:rsidRPr="000F7771">
        <w:t xml:space="preserve"> </w:t>
      </w:r>
      <w:r w:rsidR="00BF2C26" w:rsidRPr="000F7771">
        <w:t>opening, extending up</w:t>
      </w:r>
      <w:r w:rsidR="00AA1CB5" w:rsidRPr="000F7771">
        <w:t xml:space="preserve"> </w:t>
      </w:r>
      <w:r w:rsidR="00BF2C26" w:rsidRPr="000F7771">
        <w:t>vertical sides at least 50mm (2 inches) and over</w:t>
      </w:r>
      <w:r w:rsidR="00AA1CB5" w:rsidRPr="000F7771">
        <w:t xml:space="preserve"> </w:t>
      </w:r>
      <w:r w:rsidR="00BF2C26" w:rsidRPr="000F7771">
        <w:t xml:space="preserve">installed </w:t>
      </w:r>
      <w:r w:rsidR="00321A38" w:rsidRPr="000F7771">
        <w:t>membrane</w:t>
      </w:r>
      <w:r w:rsidR="00BF2C26" w:rsidRPr="000F7771">
        <w:t>. Ensure widths are installed in a shingling manner if multiple are needed.</w:t>
      </w:r>
    </w:p>
    <w:p w14:paraId="465E44D9" w14:textId="1033596B" w:rsidR="00BF2C26" w:rsidRPr="000F7771" w:rsidRDefault="006D50D8" w:rsidP="00BF2C26">
      <w:pPr>
        <w:pStyle w:val="VSLevel5"/>
      </w:pPr>
      <w:r w:rsidRPr="000F7771">
        <w:t xml:space="preserve">Install </w:t>
      </w:r>
      <w:r w:rsidR="00BF2C26" w:rsidRPr="000F7771">
        <w:t>window or door in accordance with its manufacturer’s instructions.</w:t>
      </w:r>
    </w:p>
    <w:p w14:paraId="4923B54C" w14:textId="08C3F421" w:rsidR="00BF2C26" w:rsidRPr="000F7771" w:rsidRDefault="00BF2C26" w:rsidP="00BF2C26">
      <w:pPr>
        <w:pStyle w:val="VSLevel5"/>
      </w:pPr>
      <w:r w:rsidRPr="000F7771">
        <w:t>Starting with</w:t>
      </w:r>
      <w:r w:rsidR="00AA1CB5" w:rsidRPr="000F7771">
        <w:t xml:space="preserve"> </w:t>
      </w:r>
      <w:r w:rsidRPr="000F7771">
        <w:t>sides, seal</w:t>
      </w:r>
      <w:r w:rsidR="00AA1CB5" w:rsidRPr="000F7771">
        <w:t xml:space="preserve"> </w:t>
      </w:r>
      <w:r w:rsidR="00321A38" w:rsidRPr="000F7771">
        <w:t>membrane</w:t>
      </w:r>
      <w:r w:rsidRPr="000F7771">
        <w:t xml:space="preserve"> to</w:t>
      </w:r>
      <w:r w:rsidR="00AA1CB5" w:rsidRPr="000F7771">
        <w:t xml:space="preserve"> </w:t>
      </w:r>
      <w:r w:rsidRPr="000F7771">
        <w:t>window</w:t>
      </w:r>
      <w:r w:rsidR="00AA1CB5" w:rsidRPr="000F7771">
        <w:t xml:space="preserve"> or </w:t>
      </w:r>
      <w:r w:rsidRPr="000F7771">
        <w:t>door flange using manufacturer's specified 60mm or 100mm UV tape. Overlap</w:t>
      </w:r>
      <w:r w:rsidR="00AA1CB5" w:rsidRPr="000F7771">
        <w:t xml:space="preserve"> </w:t>
      </w:r>
      <w:r w:rsidRPr="000F7771">
        <w:t>sill flashing by at least 50mm (2 inches).</w:t>
      </w:r>
    </w:p>
    <w:p w14:paraId="5FFD9AF3" w14:textId="283DA951" w:rsidR="00BF2C26" w:rsidRPr="000F7771" w:rsidRDefault="00BF2C26" w:rsidP="00BF2C26">
      <w:pPr>
        <w:pStyle w:val="VSLevel5"/>
      </w:pPr>
      <w:r w:rsidRPr="000F7771">
        <w:t>At</w:t>
      </w:r>
      <w:r w:rsidR="00AA1CB5" w:rsidRPr="000F7771">
        <w:t xml:space="preserve"> </w:t>
      </w:r>
      <w:r w:rsidRPr="000F7771">
        <w:t>top of</w:t>
      </w:r>
      <w:r w:rsidR="00AA1CB5" w:rsidRPr="000F7771">
        <w:t xml:space="preserve"> </w:t>
      </w:r>
      <w:r w:rsidRPr="000F7771">
        <w:t>opening, apply a head flashing directly over</w:t>
      </w:r>
      <w:r w:rsidR="00AA1CB5" w:rsidRPr="000F7771">
        <w:t xml:space="preserve"> </w:t>
      </w:r>
      <w:r w:rsidRPr="000F7771">
        <w:t>sheathing and onto</w:t>
      </w:r>
      <w:r w:rsidR="00AA1CB5" w:rsidRPr="000F7771">
        <w:t xml:space="preserve"> </w:t>
      </w:r>
      <w:r w:rsidRPr="000F7771">
        <w:t>frame of</w:t>
      </w:r>
      <w:r w:rsidR="00AA1CB5" w:rsidRPr="000F7771">
        <w:t xml:space="preserve"> </w:t>
      </w:r>
      <w:r w:rsidRPr="000F7771">
        <w:t>window</w:t>
      </w:r>
      <w:r w:rsidR="00AA1CB5" w:rsidRPr="000F7771">
        <w:t xml:space="preserve"> or </w:t>
      </w:r>
      <w:r w:rsidRPr="000F7771">
        <w:t>door to ensure drainage to</w:t>
      </w:r>
      <w:r w:rsidR="00AA1CB5" w:rsidRPr="000F7771">
        <w:t xml:space="preserve"> </w:t>
      </w:r>
      <w:r w:rsidRPr="000F7771">
        <w:t>exterior. Cover this with</w:t>
      </w:r>
      <w:r w:rsidR="00AA1CB5" w:rsidRPr="000F7771">
        <w:t xml:space="preserve"> </w:t>
      </w:r>
      <w:r w:rsidR="00321A38" w:rsidRPr="000F7771">
        <w:t>membrane</w:t>
      </w:r>
      <w:r w:rsidRPr="000F7771">
        <w:t xml:space="preserve"> flap installed previously.</w:t>
      </w:r>
    </w:p>
    <w:p w14:paraId="4C20E016" w14:textId="51865EC1" w:rsidR="00BF2C26" w:rsidRPr="000F7771" w:rsidRDefault="00BF2C26" w:rsidP="00BF2C26">
      <w:pPr>
        <w:pStyle w:val="VSLevel5"/>
      </w:pPr>
      <w:r w:rsidRPr="000F7771">
        <w:t>Tape all seams around</w:t>
      </w:r>
      <w:r w:rsidR="00AA1CB5" w:rsidRPr="000F7771">
        <w:t xml:space="preserve"> </w:t>
      </w:r>
      <w:r w:rsidRPr="000F7771">
        <w:t>opening using manufacturer's specified 60mm or 100mm UV tape.</w:t>
      </w:r>
    </w:p>
    <w:p w14:paraId="0078D0E6" w14:textId="5DD41A23" w:rsidR="00BF2C26" w:rsidRPr="000F7771" w:rsidRDefault="00BF2C26" w:rsidP="00BF2C26">
      <w:pPr>
        <w:pStyle w:val="VSLevel4"/>
      </w:pPr>
      <w:r w:rsidRPr="000F7771">
        <w:t>Window and Door Openings (Openings Already Installed):</w:t>
      </w:r>
    </w:p>
    <w:p w14:paraId="3E035C4D" w14:textId="2BDA7E2E" w:rsidR="00BF2C26" w:rsidRPr="000F7771" w:rsidRDefault="00BF2C26" w:rsidP="00BF2C26">
      <w:pPr>
        <w:pStyle w:val="VSLevel5"/>
      </w:pPr>
      <w:r w:rsidRPr="000F7771">
        <w:t xml:space="preserve">Ensure </w:t>
      </w:r>
      <w:r w:rsidR="00AA1CB5" w:rsidRPr="000F7771">
        <w:t>window or door</w:t>
      </w:r>
      <w:r w:rsidRPr="000F7771">
        <w:t xml:space="preserve"> installers have adequately flashed</w:t>
      </w:r>
      <w:r w:rsidR="00AA1CB5" w:rsidRPr="000F7771">
        <w:t xml:space="preserve"> </w:t>
      </w:r>
      <w:r w:rsidRPr="000F7771">
        <w:t>opening (e.g., with pan flashing and jamb flashings wrapped into</w:t>
      </w:r>
      <w:r w:rsidR="00AA1CB5" w:rsidRPr="000F7771">
        <w:t xml:space="preserve"> </w:t>
      </w:r>
      <w:r w:rsidRPr="000F7771">
        <w:t>opening, and an apron piece at</w:t>
      </w:r>
      <w:r w:rsidR="00AA1CB5" w:rsidRPr="000F7771">
        <w:t xml:space="preserve"> </w:t>
      </w:r>
      <w:r w:rsidRPr="000F7771">
        <w:t>sill).</w:t>
      </w:r>
    </w:p>
    <w:p w14:paraId="61015377" w14:textId="5CFBE6FA" w:rsidR="00BF2C26" w:rsidRPr="000F7771" w:rsidRDefault="00BF2C26" w:rsidP="00BF2C26">
      <w:pPr>
        <w:pStyle w:val="VSLevel5"/>
      </w:pPr>
      <w:r w:rsidRPr="000F7771">
        <w:t xml:space="preserve">Place a piece of </w:t>
      </w:r>
      <w:r w:rsidR="00321A38" w:rsidRPr="000F7771">
        <w:t>membrane</w:t>
      </w:r>
      <w:r w:rsidRPr="000F7771">
        <w:t xml:space="preserve"> below</w:t>
      </w:r>
      <w:r w:rsidR="00AA1CB5" w:rsidRPr="000F7771">
        <w:t xml:space="preserve"> </w:t>
      </w:r>
      <w:r w:rsidRPr="000F7771">
        <w:t>window</w:t>
      </w:r>
      <w:r w:rsidR="00AA1CB5" w:rsidRPr="000F7771">
        <w:t xml:space="preserve"> or d</w:t>
      </w:r>
      <w:r w:rsidRPr="000F7771">
        <w:t>oor and apply</w:t>
      </w:r>
      <w:r w:rsidR="00AA1CB5" w:rsidRPr="000F7771">
        <w:t xml:space="preserve"> </w:t>
      </w:r>
      <w:r w:rsidRPr="000F7771">
        <w:t>apron piece over it in shingle style.</w:t>
      </w:r>
    </w:p>
    <w:p w14:paraId="185FF599" w14:textId="0D77964E" w:rsidR="00BF2C26" w:rsidRPr="000F7771" w:rsidRDefault="006D50D8" w:rsidP="00BF2C26">
      <w:pPr>
        <w:pStyle w:val="VSLevel5"/>
      </w:pPr>
      <w:r w:rsidRPr="000F7771">
        <w:t xml:space="preserve">Install </w:t>
      </w:r>
      <w:r w:rsidR="00321A38" w:rsidRPr="000F7771">
        <w:t>membrane</w:t>
      </w:r>
      <w:r w:rsidR="00BF2C26" w:rsidRPr="000F7771">
        <w:t xml:space="preserve"> over</w:t>
      </w:r>
      <w:r w:rsidR="00AA1CB5" w:rsidRPr="000F7771">
        <w:t xml:space="preserve"> </w:t>
      </w:r>
      <w:r w:rsidR="00BF2C26" w:rsidRPr="000F7771">
        <w:t>wall and window</w:t>
      </w:r>
      <w:r w:rsidR="00AA1CB5" w:rsidRPr="000F7771">
        <w:t xml:space="preserve"> or </w:t>
      </w:r>
      <w:r w:rsidR="00BF2C26" w:rsidRPr="000F7771">
        <w:t>door in shingle style.</w:t>
      </w:r>
    </w:p>
    <w:p w14:paraId="06B48FE9" w14:textId="5A7ED54A" w:rsidR="00BF2C26" w:rsidRPr="000F7771" w:rsidRDefault="00BF2C26" w:rsidP="00BF2C26">
      <w:pPr>
        <w:pStyle w:val="VSLevel5"/>
      </w:pPr>
      <w:r w:rsidRPr="000F7771">
        <w:t>Carefully cut</w:t>
      </w:r>
      <w:r w:rsidR="00AA1CB5" w:rsidRPr="000F7771">
        <w:t xml:space="preserve"> </w:t>
      </w:r>
      <w:r w:rsidR="00321A38" w:rsidRPr="000F7771">
        <w:t>membrane</w:t>
      </w:r>
      <w:r w:rsidRPr="000F7771">
        <w:t xml:space="preserve"> around</w:t>
      </w:r>
      <w:r w:rsidR="00AA1CB5" w:rsidRPr="000F7771">
        <w:t xml:space="preserve"> </w:t>
      </w:r>
      <w:r w:rsidRPr="000F7771">
        <w:t>window</w:t>
      </w:r>
      <w:r w:rsidR="00AA1CB5" w:rsidRPr="000F7771">
        <w:t xml:space="preserve"> or </w:t>
      </w:r>
      <w:r w:rsidRPr="000F7771">
        <w:t xml:space="preserve">door, avoiding cutting the </w:t>
      </w:r>
      <w:r w:rsidR="00AA1CB5" w:rsidRPr="000F7771">
        <w:t>window or door</w:t>
      </w:r>
      <w:r w:rsidRPr="000F7771">
        <w:t xml:space="preserve"> flange or existing </w:t>
      </w:r>
      <w:r w:rsidR="00321A38" w:rsidRPr="000F7771">
        <w:t>membrane</w:t>
      </w:r>
      <w:r w:rsidRPr="000F7771">
        <w:t xml:space="preserve"> around the opening.</w:t>
      </w:r>
    </w:p>
    <w:p w14:paraId="4EF28664" w14:textId="1CEC30E6" w:rsidR="00BF2C26" w:rsidRPr="000F7771" w:rsidRDefault="00BF2C26" w:rsidP="00BF2C26">
      <w:pPr>
        <w:pStyle w:val="VSLevel5"/>
      </w:pPr>
      <w:r w:rsidRPr="000F7771">
        <w:t xml:space="preserve">Tape the </w:t>
      </w:r>
      <w:r w:rsidR="00321A38" w:rsidRPr="000F7771">
        <w:t>membrane</w:t>
      </w:r>
      <w:r w:rsidRPr="000F7771">
        <w:t xml:space="preserve"> to the </w:t>
      </w:r>
      <w:r w:rsidR="00AA1CB5" w:rsidRPr="000F7771">
        <w:t>window or door</w:t>
      </w:r>
      <w:r w:rsidRPr="000F7771">
        <w:t xml:space="preserve"> using manufacturer's specified 60mm UV tape.</w:t>
      </w:r>
    </w:p>
    <w:p w14:paraId="1978555B" w14:textId="52DC3696" w:rsidR="00BF2C26" w:rsidRPr="000F7771" w:rsidRDefault="00BF2C26" w:rsidP="00A811DB">
      <w:pPr>
        <w:pStyle w:val="VSLevel2"/>
      </w:pPr>
      <w:r w:rsidRPr="000F7771">
        <w:lastRenderedPageBreak/>
        <w:t>Application</w:t>
      </w:r>
    </w:p>
    <w:p w14:paraId="0B0676DF" w14:textId="36D4792E" w:rsidR="003765BE" w:rsidRPr="000F7771" w:rsidRDefault="003765BE" w:rsidP="003765BE">
      <w:pPr>
        <w:pStyle w:val="VSLevel3"/>
      </w:pPr>
      <w:r w:rsidRPr="000F7771">
        <w:t xml:space="preserve">Installation, generally: </w:t>
      </w:r>
      <w:r w:rsidR="006D50D8" w:rsidRPr="000F7771">
        <w:t xml:space="preserve">Install </w:t>
      </w:r>
      <w:r w:rsidRPr="000F7771">
        <w:t xml:space="preserve">work of this Section in strict accordance with manufacturer's written installation instructions and reviewed </w:t>
      </w:r>
      <w:r w:rsidR="006D50D8" w:rsidRPr="000F7771">
        <w:t>Shop Drawings</w:t>
      </w:r>
      <w:r w:rsidRPr="000F7771">
        <w:t>. Supplement manufacturer's installation instructions with additional installation requirements specified in this Section to produce specified work results.</w:t>
      </w:r>
    </w:p>
    <w:p w14:paraId="1FDD1B7C" w14:textId="437A7281" w:rsidR="00BF2C26" w:rsidRPr="000F7771" w:rsidRDefault="006D50D8" w:rsidP="00A811DB">
      <w:pPr>
        <w:pStyle w:val="VSLevel3"/>
      </w:pPr>
      <w:r w:rsidRPr="000F7771">
        <w:t xml:space="preserve">Install </w:t>
      </w:r>
      <w:r w:rsidR="00BF2C26" w:rsidRPr="000F7771">
        <w:t xml:space="preserve">vapour permeable air barrier </w:t>
      </w:r>
      <w:r w:rsidR="00321A38" w:rsidRPr="000F7771">
        <w:t>membrane</w:t>
      </w:r>
      <w:r w:rsidR="00BF2C26" w:rsidRPr="000F7771">
        <w:t xml:space="preserve"> under</w:t>
      </w:r>
      <w:r w:rsidR="00AA1CB5" w:rsidRPr="000F7771">
        <w:t xml:space="preserve"> </w:t>
      </w:r>
      <w:r w:rsidR="00BF2C26" w:rsidRPr="000F7771">
        <w:t>primary water shedding cladding material, with</w:t>
      </w:r>
      <w:r w:rsidR="00AA1CB5" w:rsidRPr="000F7771">
        <w:t xml:space="preserve"> </w:t>
      </w:r>
      <w:r w:rsidR="00BF2C26" w:rsidRPr="000F7771">
        <w:t xml:space="preserve">printed (orange) side facing out. Lay </w:t>
      </w:r>
      <w:r w:rsidR="00321A38" w:rsidRPr="000F7771">
        <w:t>membrane</w:t>
      </w:r>
      <w:r w:rsidR="00BF2C26" w:rsidRPr="000F7771">
        <w:t xml:space="preserve"> such that it forms a continuous </w:t>
      </w:r>
      <w:r w:rsidR="00321A38" w:rsidRPr="000F7771">
        <w:t>membrane</w:t>
      </w:r>
      <w:r w:rsidR="00BF2C26" w:rsidRPr="000F7771">
        <w:t xml:space="preserve"> over</w:t>
      </w:r>
      <w:r w:rsidR="00AA1CB5" w:rsidRPr="000F7771">
        <w:t xml:space="preserve"> </w:t>
      </w:r>
      <w:r w:rsidR="00BF2C26" w:rsidRPr="000F7771">
        <w:t>entire wall area, allowing any water to drain down to flashings. Avoid blockages that would otherwise obstruct water flow.</w:t>
      </w:r>
    </w:p>
    <w:p w14:paraId="022FD06A" w14:textId="2C479F92" w:rsidR="00BF2C26" w:rsidRPr="000F7771" w:rsidRDefault="00BF2C26" w:rsidP="00A811DB">
      <w:pPr>
        <w:pStyle w:val="VSLevel3"/>
      </w:pPr>
      <w:r w:rsidRPr="000F7771">
        <w:t xml:space="preserve">Fasten using specified corrosion-resistant fasteners with integral caps or separate washers and plates. Mechanical fasteners must be set flush and fastened securely into solid backing. The </w:t>
      </w:r>
      <w:r w:rsidR="00321A38" w:rsidRPr="000F7771">
        <w:t>membrane</w:t>
      </w:r>
      <w:r w:rsidRPr="000F7771">
        <w:t>'s self-cinching properties at fasteners help minimize penetration point leaks. When fastening into non-structural sheathing boards, ensure</w:t>
      </w:r>
      <w:r w:rsidR="00AA1CB5" w:rsidRPr="000F7771">
        <w:t xml:space="preserve"> </w:t>
      </w:r>
      <w:r w:rsidRPr="000F7771">
        <w:t>fastener penetrates a stud or other solid backing.</w:t>
      </w:r>
    </w:p>
    <w:p w14:paraId="66517747" w14:textId="64884C97" w:rsidR="00BF2C26" w:rsidRPr="000F7771" w:rsidRDefault="00BF2C26" w:rsidP="00A811DB">
      <w:pPr>
        <w:pStyle w:val="VSLevel3"/>
      </w:pPr>
      <w:r w:rsidRPr="000F7771">
        <w:t>Unroll</w:t>
      </w:r>
      <w:r w:rsidR="00AA1CB5" w:rsidRPr="000F7771">
        <w:t xml:space="preserve"> </w:t>
      </w:r>
      <w:r w:rsidR="00321A38" w:rsidRPr="000F7771">
        <w:t>membrane</w:t>
      </w:r>
      <w:r w:rsidRPr="000F7771">
        <w:t xml:space="preserve"> horizontally across</w:t>
      </w:r>
      <w:r w:rsidR="00AA1CB5" w:rsidRPr="000F7771">
        <w:t xml:space="preserve"> </w:t>
      </w:r>
      <w:r w:rsidRPr="000F7771">
        <w:t>wall, beginning at</w:t>
      </w:r>
      <w:r w:rsidR="00AA1CB5" w:rsidRPr="000F7771">
        <w:t xml:space="preserve"> </w:t>
      </w:r>
      <w:r w:rsidRPr="000F7771">
        <w:t>base of</w:t>
      </w:r>
      <w:r w:rsidR="00AA1CB5" w:rsidRPr="000F7771">
        <w:t xml:space="preserve"> </w:t>
      </w:r>
      <w:r w:rsidRPr="000F7771">
        <w:t xml:space="preserve">wall. Extend 150 mm (6 inches) over starting corner. </w:t>
      </w:r>
      <w:r w:rsidR="006D50D8" w:rsidRPr="000F7771">
        <w:t xml:space="preserve">Install </w:t>
      </w:r>
      <w:r w:rsidRPr="000F7771">
        <w:t>successive layers in a shingling manner up</w:t>
      </w:r>
      <w:r w:rsidR="00AA1CB5" w:rsidRPr="000F7771">
        <w:t xml:space="preserve"> </w:t>
      </w:r>
      <w:r w:rsidRPr="000F7771">
        <w:t>wall, maintaining minimum 150 mm (6 inch) horizontal overlaps.</w:t>
      </w:r>
    </w:p>
    <w:p w14:paraId="354BD6A9" w14:textId="271986D0" w:rsidR="00BF2C26" w:rsidRPr="000F7771" w:rsidRDefault="00BF2C26" w:rsidP="00A811DB">
      <w:pPr>
        <w:pStyle w:val="VSLevel3"/>
      </w:pPr>
      <w:r w:rsidRPr="000F7771">
        <w:t>For vertical installation, overlap vertical seams a minimum of 150 mm (6 inches) and tape all vertical seams. Do not place vertical laps directly above window or door openings.</w:t>
      </w:r>
    </w:p>
    <w:p w14:paraId="1F510F52" w14:textId="7CD67D18" w:rsidR="00BF2C26" w:rsidRPr="000F7771" w:rsidRDefault="00BF2C26" w:rsidP="00A811DB">
      <w:pPr>
        <w:pStyle w:val="VSLevel3"/>
      </w:pPr>
      <w:r w:rsidRPr="000F7771">
        <w:t>Fasten</w:t>
      </w:r>
      <w:r w:rsidR="00AA1CB5" w:rsidRPr="000F7771">
        <w:t xml:space="preserve"> </w:t>
      </w:r>
      <w:r w:rsidR="00321A38" w:rsidRPr="000F7771">
        <w:t>membrane</w:t>
      </w:r>
      <w:r w:rsidRPr="000F7771">
        <w:t xml:space="preserve"> along</w:t>
      </w:r>
      <w:r w:rsidR="00AA1CB5" w:rsidRPr="000F7771">
        <w:t xml:space="preserve"> </w:t>
      </w:r>
      <w:r w:rsidRPr="000F7771">
        <w:t>top and bottom of each roll within 50 mm (2 inches) of</w:t>
      </w:r>
      <w:r w:rsidR="00AA1CB5" w:rsidRPr="000F7771">
        <w:t xml:space="preserve"> </w:t>
      </w:r>
      <w:r w:rsidRPr="000F7771">
        <w:t>edge, at 300 mm (12 inches) on centre. Fasten in</w:t>
      </w:r>
      <w:r w:rsidR="00AA1CB5" w:rsidRPr="000F7771">
        <w:t xml:space="preserve"> </w:t>
      </w:r>
      <w:r w:rsidRPr="000F7771">
        <w:t>field of</w:t>
      </w:r>
      <w:r w:rsidR="00AA1CB5" w:rsidRPr="000F7771">
        <w:t xml:space="preserve"> </w:t>
      </w:r>
      <w:r w:rsidR="00321A38" w:rsidRPr="000F7771">
        <w:t>membrane</w:t>
      </w:r>
      <w:r w:rsidRPr="000F7771">
        <w:t xml:space="preserve"> at maximum 600 mm (2 feet) on centre. For delayed installation of cladding or for specific wind exposure requirements, increase fastener frequency as indicated in </w:t>
      </w:r>
      <w:r w:rsidR="006D50D8" w:rsidRPr="000F7771">
        <w:t>Project Specifications</w:t>
      </w:r>
      <w:r w:rsidRPr="000F7771">
        <w:t xml:space="preserve"> or manufacturer's instructions, using cap nails or screws with washers.</w:t>
      </w:r>
    </w:p>
    <w:p w14:paraId="437F1A94" w14:textId="472345ED" w:rsidR="00A811DB" w:rsidRPr="000F7771" w:rsidRDefault="00A811DB" w:rsidP="00A811DB">
      <w:pPr>
        <w:pStyle w:val="VSComment"/>
      </w:pPr>
      <w:r w:rsidRPr="000F7771">
        <w:t xml:space="preserve">SPEC NOTE: Use the following paragraph if it is necessary to achieve air tightness. </w:t>
      </w:r>
    </w:p>
    <w:p w14:paraId="4A032045" w14:textId="2CECF147" w:rsidR="00BF2C26" w:rsidRPr="000F7771" w:rsidRDefault="00AA1CB5" w:rsidP="00A811DB">
      <w:pPr>
        <w:pStyle w:val="VSLevel3"/>
      </w:pPr>
      <w:r w:rsidRPr="000F7771">
        <w:rPr>
          <w:b/>
          <w:bCs/>
        </w:rPr>
        <w:t>[</w:t>
      </w:r>
      <w:r w:rsidR="00BF2C26" w:rsidRPr="000F7771">
        <w:rPr>
          <w:b/>
          <w:bCs/>
        </w:rPr>
        <w:t>Air Barrier Application: To achieve a continuous air barrier, tape all vertical and horizontal seams, and all terminations to adjacent construction, using manufacturer's specified 60mm UV seam seal tape or 100mm UV seam seal tape. Connect to flashings and air barriers in adjacent areas as installed by others.</w:t>
      </w:r>
      <w:r w:rsidRPr="000F7771">
        <w:rPr>
          <w:b/>
          <w:bCs/>
        </w:rPr>
        <w:t>]</w:t>
      </w:r>
    </w:p>
    <w:p w14:paraId="2E856951" w14:textId="0BB02633" w:rsidR="00BF2C26" w:rsidRPr="000F7771" w:rsidRDefault="00BF2C26" w:rsidP="00BF2C26">
      <w:pPr>
        <w:pStyle w:val="VSComment"/>
      </w:pPr>
      <w:r w:rsidRPr="000F7771">
        <w:rPr>
          <w:b w:val="0"/>
        </w:rPr>
        <w:t>SPEC NO</w:t>
      </w:r>
      <w:r w:rsidRPr="000F7771">
        <w:t xml:space="preserve">TE: If a ventilation mat or battens are required, </w:t>
      </w:r>
      <w:r w:rsidR="00B73990" w:rsidRPr="000F7771">
        <w:t>keep this paragraph</w:t>
      </w:r>
      <w:r w:rsidRPr="000F7771">
        <w:t xml:space="preserve">. </w:t>
      </w:r>
    </w:p>
    <w:p w14:paraId="03BB6ADD" w14:textId="04EC355A" w:rsidR="00BF2C26" w:rsidRPr="000F7771" w:rsidRDefault="00BF2C26" w:rsidP="00A811DB">
      <w:pPr>
        <w:pStyle w:val="VSLevel3"/>
      </w:pPr>
      <w:r w:rsidRPr="000F7771">
        <w:t xml:space="preserve">Ventilation System: </w:t>
      </w:r>
      <w:r w:rsidR="006D50D8" w:rsidRPr="000F7771">
        <w:t xml:space="preserve">Install </w:t>
      </w:r>
      <w:r w:rsidRPr="000F7771">
        <w:t xml:space="preserve">ventilation </w:t>
      </w:r>
      <w:r w:rsidR="007C1C4D" w:rsidRPr="000F7771">
        <w:t xml:space="preserve">system </w:t>
      </w:r>
      <w:r w:rsidRPr="000F7771">
        <w:t xml:space="preserve">over </w:t>
      </w:r>
      <w:r w:rsidR="00986498" w:rsidRPr="000F7771">
        <w:t>vapour permeable</w:t>
      </w:r>
      <w:r w:rsidR="00EB5B4A" w:rsidRPr="000F7771">
        <w:t xml:space="preserve"> </w:t>
      </w:r>
      <w:r w:rsidR="00321A38" w:rsidRPr="000F7771">
        <w:rPr>
          <w:b/>
          <w:bCs/>
        </w:rPr>
        <w:t>[sheathing]</w:t>
      </w:r>
      <w:r w:rsidR="00321A38" w:rsidRPr="000F7771">
        <w:t xml:space="preserve"> </w:t>
      </w:r>
      <w:r w:rsidR="00321A38" w:rsidRPr="000F7771">
        <w:rPr>
          <w:b/>
          <w:bCs/>
        </w:rPr>
        <w:t xml:space="preserve">[air barrier] </w:t>
      </w:r>
      <w:r w:rsidR="00321A38" w:rsidRPr="000F7771">
        <w:t>membrane</w:t>
      </w:r>
      <w:r w:rsidRPr="000F7771">
        <w:t xml:space="preserve"> in accordance with</w:t>
      </w:r>
      <w:r w:rsidR="00AA1CB5" w:rsidRPr="000F7771">
        <w:t xml:space="preserve"> </w:t>
      </w:r>
      <w:r w:rsidRPr="000F7771">
        <w:t xml:space="preserve">manufacturer’s instructions and </w:t>
      </w:r>
      <w:r w:rsidR="006D50D8" w:rsidRPr="000F7771">
        <w:t xml:space="preserve">Project </w:t>
      </w:r>
      <w:r w:rsidRPr="000F7771">
        <w:t>requirements to form a positive drainage and ventilation space behind</w:t>
      </w:r>
      <w:r w:rsidR="00AA1CB5" w:rsidRPr="000F7771">
        <w:t xml:space="preserve"> </w:t>
      </w:r>
      <w:r w:rsidRPr="000F7771">
        <w:t>primary cladding material.</w:t>
      </w:r>
    </w:p>
    <w:p w14:paraId="2959F038" w14:textId="22F70F07" w:rsidR="00BF2C26" w:rsidRPr="000F7771" w:rsidRDefault="006D50D8" w:rsidP="00A811DB">
      <w:pPr>
        <w:pStyle w:val="VSLevel3"/>
      </w:pPr>
      <w:r w:rsidRPr="000F7771">
        <w:t xml:space="preserve">Install </w:t>
      </w:r>
      <w:r w:rsidR="00BF2C26" w:rsidRPr="000F7771">
        <w:t xml:space="preserve">primary cladding system as soon as possible, in accordance with cladding system manufacturer's written instructions and the </w:t>
      </w:r>
      <w:r w:rsidRPr="000F7771">
        <w:t>Contract Documents</w:t>
      </w:r>
      <w:r w:rsidR="00BF2C26" w:rsidRPr="000F7771">
        <w:t>, and in no event later than 120</w:t>
      </w:r>
      <w:r w:rsidRPr="000F7771">
        <w:t xml:space="preserve"> Days</w:t>
      </w:r>
      <w:r w:rsidR="00BF2C26" w:rsidRPr="000F7771">
        <w:t xml:space="preserve"> after installation of</w:t>
      </w:r>
      <w:r w:rsidR="00AA1CB5" w:rsidRPr="000F7771">
        <w:t xml:space="preserve"> </w:t>
      </w:r>
      <w:r w:rsidR="00986498" w:rsidRPr="000F7771">
        <w:t>vapour permeable</w:t>
      </w:r>
      <w:r w:rsidR="00EB5B4A" w:rsidRPr="000F7771">
        <w:t xml:space="preserve"> </w:t>
      </w:r>
      <w:r w:rsidR="00321A38" w:rsidRPr="000F7771">
        <w:rPr>
          <w:b/>
          <w:bCs/>
        </w:rPr>
        <w:t>[sheathing]</w:t>
      </w:r>
      <w:r w:rsidR="00321A38" w:rsidRPr="000F7771">
        <w:t xml:space="preserve"> </w:t>
      </w:r>
      <w:r w:rsidR="00321A38" w:rsidRPr="000F7771">
        <w:rPr>
          <w:b/>
          <w:bCs/>
        </w:rPr>
        <w:t xml:space="preserve">[air barrier] </w:t>
      </w:r>
      <w:r w:rsidR="00321A38" w:rsidRPr="000F7771">
        <w:t>membrane</w:t>
      </w:r>
      <w:r w:rsidR="00BF2C26" w:rsidRPr="000F7771">
        <w:t>.</w:t>
      </w:r>
    </w:p>
    <w:p w14:paraId="064E5871" w14:textId="77777777" w:rsidR="00BF2C26" w:rsidRPr="000F7771" w:rsidRDefault="00BF2C26" w:rsidP="00BF2C26">
      <w:pPr>
        <w:pStyle w:val="VSLevel2"/>
      </w:pPr>
      <w:r w:rsidRPr="000F7771">
        <w:t>PROTECTION AND REPAIR</w:t>
      </w:r>
    </w:p>
    <w:p w14:paraId="4BCE1156" w14:textId="085A2D4C" w:rsidR="00BF2C26" w:rsidRPr="000F7771" w:rsidRDefault="00BF2C26" w:rsidP="00BF2C26">
      <w:pPr>
        <w:pStyle w:val="VSLevel3"/>
      </w:pPr>
      <w:r w:rsidRPr="000F7771">
        <w:t xml:space="preserve">Protect </w:t>
      </w:r>
      <w:r w:rsidR="00986498" w:rsidRPr="000F7771">
        <w:t>vapour permeable</w:t>
      </w:r>
      <w:r w:rsidR="00EB5B4A" w:rsidRPr="000F7771">
        <w:t xml:space="preserve"> </w:t>
      </w:r>
      <w:r w:rsidR="00321A38" w:rsidRPr="000F7771">
        <w:rPr>
          <w:b/>
          <w:bCs/>
        </w:rPr>
        <w:t>[sheathing]</w:t>
      </w:r>
      <w:r w:rsidR="00321A38" w:rsidRPr="000F7771">
        <w:t xml:space="preserve"> </w:t>
      </w:r>
      <w:r w:rsidR="00321A38" w:rsidRPr="000F7771">
        <w:rPr>
          <w:b/>
          <w:bCs/>
        </w:rPr>
        <w:t xml:space="preserve">[air barrier] </w:t>
      </w:r>
      <w:r w:rsidR="00321A38" w:rsidRPr="000F7771">
        <w:t>membrane</w:t>
      </w:r>
      <w:r w:rsidRPr="000F7771">
        <w:t xml:space="preserve"> from damage, soiling and contaminating substances (including chemicals, surfactants, soaps, and solvents) resulting from construction activities or caused by work of other trades.</w:t>
      </w:r>
    </w:p>
    <w:p w14:paraId="1E709B0A" w14:textId="313C2763" w:rsidR="00BF2C26" w:rsidRPr="000F7771" w:rsidRDefault="00BF2C26" w:rsidP="00BF2C26">
      <w:pPr>
        <w:pStyle w:val="VSLevel3"/>
      </w:pPr>
      <w:r w:rsidRPr="000F7771">
        <w:lastRenderedPageBreak/>
        <w:t xml:space="preserve">Repair torn or damaged </w:t>
      </w:r>
      <w:r w:rsidR="00986498" w:rsidRPr="000F7771">
        <w:t>vapour permeable</w:t>
      </w:r>
      <w:r w:rsidR="00EB5B4A" w:rsidRPr="000F7771">
        <w:t xml:space="preserve"> </w:t>
      </w:r>
      <w:r w:rsidR="00321A38" w:rsidRPr="000F7771">
        <w:rPr>
          <w:b/>
          <w:bCs/>
        </w:rPr>
        <w:t>[sheathing]</w:t>
      </w:r>
      <w:r w:rsidR="00321A38" w:rsidRPr="000F7771">
        <w:t xml:space="preserve"> </w:t>
      </w:r>
      <w:r w:rsidR="00321A38" w:rsidRPr="000F7771">
        <w:rPr>
          <w:b/>
          <w:bCs/>
        </w:rPr>
        <w:t xml:space="preserve">[air barrier] </w:t>
      </w:r>
      <w:r w:rsidR="00321A38" w:rsidRPr="000F7771">
        <w:t>membrane</w:t>
      </w:r>
      <w:r w:rsidRPr="000F7771">
        <w:t xml:space="preserve"> as follows: Cut out damaged section. Insert a full piece of </w:t>
      </w:r>
      <w:r w:rsidR="00986498" w:rsidRPr="000F7771">
        <w:t>vapour permeable</w:t>
      </w:r>
      <w:r w:rsidR="00EB5B4A" w:rsidRPr="000F7771">
        <w:t xml:space="preserve"> </w:t>
      </w:r>
      <w:r w:rsidR="00321A38" w:rsidRPr="000F7771">
        <w:rPr>
          <w:b/>
          <w:bCs/>
        </w:rPr>
        <w:t>[sheathing]</w:t>
      </w:r>
      <w:r w:rsidR="00321A38" w:rsidRPr="000F7771">
        <w:t xml:space="preserve"> </w:t>
      </w:r>
      <w:r w:rsidR="00321A38" w:rsidRPr="000F7771">
        <w:rPr>
          <w:b/>
          <w:bCs/>
        </w:rPr>
        <w:t xml:space="preserve">[air barrier] </w:t>
      </w:r>
      <w:r w:rsidR="00321A38" w:rsidRPr="000F7771">
        <w:t>membrane</w:t>
      </w:r>
      <w:r w:rsidRPr="000F7771">
        <w:t>, extending a minimum of 300 mm (12 inches) horizontally beyond</w:t>
      </w:r>
      <w:r w:rsidR="00AA1CB5" w:rsidRPr="000F7771">
        <w:t xml:space="preserve"> </w:t>
      </w:r>
      <w:r w:rsidRPr="000F7771">
        <w:t>damage and installed in a shingling fashion (underlapping higher courses and overlapping lower courses). Mechanically attach</w:t>
      </w:r>
      <w:r w:rsidR="00AA1CB5" w:rsidRPr="000F7771">
        <w:t xml:space="preserve"> </w:t>
      </w:r>
      <w:r w:rsidRPr="000F7771">
        <w:t>repair piece to</w:t>
      </w:r>
      <w:r w:rsidR="00AA1CB5" w:rsidRPr="000F7771">
        <w:t xml:space="preserve"> </w:t>
      </w:r>
      <w:r w:rsidRPr="000F7771">
        <w:t>substrate at</w:t>
      </w:r>
      <w:r w:rsidR="00AA1CB5" w:rsidRPr="000F7771">
        <w:t xml:space="preserve"> </w:t>
      </w:r>
      <w:r w:rsidRPr="000F7771">
        <w:t>top and bottom. Tape all seams of</w:t>
      </w:r>
      <w:r w:rsidR="00AA1CB5" w:rsidRPr="000F7771">
        <w:t xml:space="preserve"> </w:t>
      </w:r>
      <w:r w:rsidRPr="000F7771">
        <w:t>repair piece using manufacturer's specified 60mm (2.36 in) UV seam seal tape.</w:t>
      </w:r>
    </w:p>
    <w:p w14:paraId="3D898575" w14:textId="374E8422" w:rsidR="00BF2C26" w:rsidRPr="000F7771" w:rsidRDefault="00BF2C26" w:rsidP="00BF2C26">
      <w:pPr>
        <w:pStyle w:val="VSLevel3"/>
      </w:pPr>
      <w:r w:rsidRPr="000F7771">
        <w:t xml:space="preserve">Promptly replace </w:t>
      </w:r>
      <w:r w:rsidR="00986498" w:rsidRPr="000F7771">
        <w:t>vapour permeable</w:t>
      </w:r>
      <w:r w:rsidR="00EB5B4A" w:rsidRPr="000F7771">
        <w:t xml:space="preserve"> </w:t>
      </w:r>
      <w:r w:rsidR="00321A38" w:rsidRPr="000F7771">
        <w:rPr>
          <w:b/>
          <w:bCs/>
        </w:rPr>
        <w:t>[sheathing]</w:t>
      </w:r>
      <w:r w:rsidR="00321A38" w:rsidRPr="000F7771">
        <w:t xml:space="preserve"> </w:t>
      </w:r>
      <w:r w:rsidR="00321A38" w:rsidRPr="000F7771">
        <w:rPr>
          <w:b/>
          <w:bCs/>
        </w:rPr>
        <w:t xml:space="preserve">[air barrier] </w:t>
      </w:r>
      <w:r w:rsidR="00321A38" w:rsidRPr="000F7771">
        <w:t>membrane</w:t>
      </w:r>
      <w:r w:rsidRPr="000F7771">
        <w:t xml:space="preserve"> work damaged during construction that cannot be satisfactorily repaired.</w:t>
      </w:r>
    </w:p>
    <w:p w14:paraId="0BBA3E8F" w14:textId="77777777" w:rsidR="00BF2C26" w:rsidRPr="000F7771" w:rsidRDefault="00BF2C26" w:rsidP="00BF2C26">
      <w:pPr>
        <w:pStyle w:val="VSLevel2"/>
      </w:pPr>
      <w:r w:rsidRPr="000F7771">
        <w:t>CLEANING AND WASTE MANAGEMENT</w:t>
      </w:r>
    </w:p>
    <w:p w14:paraId="7C2AEC22" w14:textId="7A2BBCA4" w:rsidR="00BF2C26" w:rsidRPr="000F7771" w:rsidRDefault="00BF2C26" w:rsidP="00BF2C26">
      <w:pPr>
        <w:pStyle w:val="VSLevel3"/>
      </w:pPr>
      <w:r w:rsidRPr="000F7771">
        <w:t>Cleaning: Maintain clean construction area at</w:t>
      </w:r>
      <w:r w:rsidR="00AA1CB5" w:rsidRPr="000F7771">
        <w:t xml:space="preserve"> </w:t>
      </w:r>
      <w:r w:rsidRPr="000F7771">
        <w:t>end of each</w:t>
      </w:r>
      <w:r w:rsidR="006D50D8" w:rsidRPr="000F7771">
        <w:t xml:space="preserve"> Day</w:t>
      </w:r>
      <w:r w:rsidRPr="000F7771">
        <w:t xml:space="preserve">. When activities of this Section are complete, remove materials, tools, equipment and rubbish. Remove mud and similar marks with a water scrub; do not use soap or solvents. If chemicals have been spilled on </w:t>
      </w:r>
      <w:r w:rsidR="00986498" w:rsidRPr="000F7771">
        <w:t>vapour permeable</w:t>
      </w:r>
      <w:r w:rsidR="00EB5B4A" w:rsidRPr="000F7771">
        <w:t xml:space="preserve"> </w:t>
      </w:r>
      <w:r w:rsidR="00321A38" w:rsidRPr="000F7771">
        <w:rPr>
          <w:b/>
          <w:bCs/>
        </w:rPr>
        <w:t>[sheathing]</w:t>
      </w:r>
      <w:r w:rsidR="00321A38" w:rsidRPr="000F7771">
        <w:t xml:space="preserve"> </w:t>
      </w:r>
      <w:r w:rsidR="00321A38" w:rsidRPr="000F7771">
        <w:rPr>
          <w:b/>
          <w:bCs/>
        </w:rPr>
        <w:t xml:space="preserve">[air barrier] </w:t>
      </w:r>
      <w:r w:rsidR="00321A38" w:rsidRPr="000F7771">
        <w:t>membrane</w:t>
      </w:r>
      <w:r w:rsidRPr="000F7771">
        <w:t>, remove and replace</w:t>
      </w:r>
      <w:r w:rsidR="00AA1CB5" w:rsidRPr="000F7771">
        <w:t xml:space="preserve"> </w:t>
      </w:r>
      <w:r w:rsidRPr="000F7771">
        <w:t>affected section.</w:t>
      </w:r>
    </w:p>
    <w:p w14:paraId="6892212C" w14:textId="073554AE" w:rsidR="00BF2C26" w:rsidRPr="000F7771" w:rsidRDefault="00BF2C26" w:rsidP="00BF2C26">
      <w:pPr>
        <w:pStyle w:val="VSLevel3"/>
      </w:pPr>
      <w:r w:rsidRPr="000F7771">
        <w:t>Waste Management and Disposal: Sort waste for reuse, recycling, or disposal, as specified. Remove recycling bins and containers from site and dispose of contents at</w:t>
      </w:r>
      <w:r w:rsidR="00AA1CB5" w:rsidRPr="000F7771">
        <w:t xml:space="preserve"> </w:t>
      </w:r>
      <w:r w:rsidRPr="000F7771">
        <w:t>appropriate waste disposal facilities.</w:t>
      </w:r>
    </w:p>
    <w:p w14:paraId="0DD64B47" w14:textId="015AAFF9" w:rsidR="00BF2C26" w:rsidRPr="000F7771" w:rsidRDefault="00BF2C26" w:rsidP="00BF2C26">
      <w:pPr>
        <w:pStyle w:val="VSSectionEnd"/>
      </w:pPr>
      <w:r w:rsidRPr="000F7771">
        <w:t>END OF SECTION</w:t>
      </w:r>
    </w:p>
    <w:sectPr w:rsidR="00BF2C26" w:rsidRPr="000F7771" w:rsidSect="003A7512">
      <w:headerReference w:type="default" r:id="rId9"/>
      <w:footerReference w:type="default" r:id="rId10"/>
      <w:type w:val="continuous"/>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F4DCA" w14:textId="77777777" w:rsidR="004A5A3A" w:rsidRDefault="004A5A3A">
      <w:r>
        <w:separator/>
      </w:r>
    </w:p>
  </w:endnote>
  <w:endnote w:type="continuationSeparator" w:id="0">
    <w:p w14:paraId="1A3B0D07" w14:textId="77777777" w:rsidR="004A5A3A" w:rsidRDefault="004A5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0C9AB" w14:textId="77777777" w:rsidR="00A41465" w:rsidRPr="009D4DC8" w:rsidRDefault="00A41465" w:rsidP="00A41465">
    <w:pPr>
      <w:pBdr>
        <w:top w:val="single" w:sz="4" w:space="1" w:color="auto"/>
      </w:pBdr>
      <w:tabs>
        <w:tab w:val="right" w:pos="9360"/>
      </w:tabs>
    </w:pPr>
    <w:r>
      <w:t xml:space="preserve">&lt;Name of Consultant&gt; </w:t>
    </w:r>
    <w:r>
      <w:tab/>
      <w:t xml:space="preserve">Page </w:t>
    </w:r>
    <w:r>
      <w:fldChar w:fldCharType="begin"/>
    </w:r>
    <w:r>
      <w:instrText xml:space="preserve"> PAGE   \* MERGEFORMAT </w:instrText>
    </w:r>
    <w:r>
      <w:fldChar w:fldCharType="separate"/>
    </w:r>
    <w: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5F6C9" w14:textId="77777777" w:rsidR="004A5A3A" w:rsidRDefault="004A5A3A">
      <w:r>
        <w:separator/>
      </w:r>
    </w:p>
  </w:footnote>
  <w:footnote w:type="continuationSeparator" w:id="0">
    <w:p w14:paraId="484384E5" w14:textId="77777777" w:rsidR="004A5A3A" w:rsidRDefault="004A5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969"/>
    </w:tblGrid>
    <w:tr w:rsidR="00FC1EA3" w14:paraId="58F53118" w14:textId="77777777" w:rsidTr="00DC7096">
      <w:tc>
        <w:tcPr>
          <w:tcW w:w="5495" w:type="dxa"/>
        </w:tcPr>
        <w:p w14:paraId="7D725560" w14:textId="056C2C99" w:rsidR="006B28C1" w:rsidRPr="00B13391" w:rsidRDefault="00543F90" w:rsidP="00E95547">
          <w:pPr>
            <w:pStyle w:val="HDR"/>
            <w:jc w:val="left"/>
            <w:rPr>
              <w:b/>
              <w:bCs/>
            </w:rPr>
          </w:pPr>
          <w:r>
            <w:rPr>
              <w:b/>
              <w:bCs/>
            </w:rPr>
            <w:t>SRP AIR OUTSHIELD INC</w:t>
          </w:r>
          <w:r w:rsidR="00F56D73">
            <w:rPr>
              <w:b/>
              <w:bCs/>
            </w:rPr>
            <w:t>.</w:t>
          </w:r>
          <w:r w:rsidR="00395606">
            <w:t xml:space="preserve"> </w:t>
          </w:r>
          <w:r w:rsidR="008A7684">
            <w:rPr>
              <w:b/>
              <w:bCs/>
            </w:rPr>
            <w:t>MASTER SPECIFICATION</w:t>
          </w:r>
        </w:p>
      </w:tc>
      <w:tc>
        <w:tcPr>
          <w:tcW w:w="3969" w:type="dxa"/>
        </w:tcPr>
        <w:p w14:paraId="26424F9E" w14:textId="76084A15" w:rsidR="006B28C1" w:rsidRDefault="00FA775D" w:rsidP="00CB4B4A">
          <w:pPr>
            <w:pStyle w:val="HDR"/>
            <w:jc w:val="right"/>
          </w:pPr>
          <w:r>
            <w:t xml:space="preserve">Section </w:t>
          </w:r>
          <w:r w:rsidR="00F56D73">
            <w:t>07 2</w:t>
          </w:r>
          <w:r w:rsidR="00304F09">
            <w:t>7</w:t>
          </w:r>
          <w:r w:rsidR="00F56D73">
            <w:t xml:space="preserve"> 00</w:t>
          </w:r>
        </w:p>
      </w:tc>
    </w:tr>
    <w:tr w:rsidR="008A7684" w:rsidRPr="001C5AB3" w14:paraId="725FCE0D" w14:textId="77777777" w:rsidTr="003C0EC0">
      <w:tc>
        <w:tcPr>
          <w:tcW w:w="5495" w:type="dxa"/>
        </w:tcPr>
        <w:p w14:paraId="5169579C" w14:textId="77777777" w:rsidR="008A7684" w:rsidRDefault="008A7684" w:rsidP="008A7684">
          <w:r w:rsidRPr="00B13391">
            <w:rPr>
              <w:b/>
              <w:bCs/>
            </w:rPr>
            <w:t xml:space="preserve">Project No. </w:t>
          </w:r>
          <w:r>
            <w:fldChar w:fldCharType="begin" w:fldLock="1"/>
          </w:r>
          <w:r>
            <w:instrText xml:space="preserve"> DOCPROPERTY ProjectID </w:instrText>
          </w:r>
          <w:r>
            <w:fldChar w:fldCharType="separate"/>
          </w:r>
          <w:r>
            <w:t>0000</w:t>
          </w:r>
          <w:r>
            <w:fldChar w:fldCharType="end"/>
          </w:r>
        </w:p>
      </w:tc>
      <w:tc>
        <w:tcPr>
          <w:tcW w:w="3969" w:type="dxa"/>
        </w:tcPr>
        <w:p w14:paraId="5152D91B" w14:textId="5347DFBF" w:rsidR="008A7684" w:rsidRPr="001C5AB3" w:rsidRDefault="001C5AB3" w:rsidP="008A7684">
          <w:pPr>
            <w:jc w:val="right"/>
            <w:rPr>
              <w:lang w:val="en-CA"/>
            </w:rPr>
          </w:pPr>
          <w:r w:rsidRPr="004A2919">
            <w:rPr>
              <w:lang w:val="en-CA"/>
            </w:rPr>
            <w:t xml:space="preserve">VAPOUR PERMEABLE, </w:t>
          </w:r>
          <w:r w:rsidRPr="00321A38">
            <w:rPr>
              <w:b/>
              <w:bCs/>
              <w:lang w:val="en-CA"/>
            </w:rPr>
            <w:t>[</w:t>
          </w:r>
          <w:r w:rsidR="00321A38">
            <w:rPr>
              <w:b/>
              <w:bCs/>
              <w:lang w:val="en-CA"/>
            </w:rPr>
            <w:t>SHEATHING</w:t>
          </w:r>
          <w:r w:rsidRPr="00321A38">
            <w:rPr>
              <w:b/>
              <w:bCs/>
              <w:lang w:val="en-CA"/>
            </w:rPr>
            <w:t>]</w:t>
          </w:r>
          <w:r w:rsidRPr="00321A38">
            <w:rPr>
              <w:lang w:val="en-CA"/>
            </w:rPr>
            <w:t xml:space="preserve"> </w:t>
          </w:r>
          <w:r w:rsidRPr="00321A38">
            <w:rPr>
              <w:b/>
              <w:bCs/>
              <w:lang w:val="en-CA"/>
            </w:rPr>
            <w:t>[AIR BARRIER]</w:t>
          </w:r>
          <w:r w:rsidRPr="004A2919">
            <w:rPr>
              <w:lang w:val="en-CA"/>
            </w:rPr>
            <w:t xml:space="preserve">  </w:t>
          </w:r>
          <w:r w:rsidR="00321A38" w:rsidRPr="00321A38">
            <w:rPr>
              <w:lang w:val="en-CA"/>
            </w:rPr>
            <w:t>MEMBRANE</w:t>
          </w:r>
        </w:p>
      </w:tc>
    </w:tr>
    <w:tr w:rsidR="008A7684" w14:paraId="50E7953B" w14:textId="77777777" w:rsidTr="003C0EC0">
      <w:tc>
        <w:tcPr>
          <w:tcW w:w="5495" w:type="dxa"/>
        </w:tcPr>
        <w:p w14:paraId="6070C27B" w14:textId="77777777" w:rsidR="008A7684" w:rsidRDefault="008A7684" w:rsidP="008A7684">
          <w:r w:rsidRPr="00B13391">
            <w:rPr>
              <w:b/>
              <w:bCs/>
            </w:rPr>
            <w:t xml:space="preserve">ISSUED DATE: </w:t>
          </w:r>
          <w:r>
            <w:fldChar w:fldCharType="begin" w:fldLock="1"/>
          </w:r>
          <w:r>
            <w:instrText xml:space="preserve"> DOCPROPERTY IssueDate </w:instrText>
          </w:r>
          <w:r>
            <w:fldChar w:fldCharType="separate"/>
          </w:r>
          <w:r>
            <w:t>&lt;IssueDate&gt;</w:t>
          </w:r>
          <w:r>
            <w:fldChar w:fldCharType="end"/>
          </w:r>
        </w:p>
      </w:tc>
      <w:tc>
        <w:tcPr>
          <w:tcW w:w="3969" w:type="dxa"/>
        </w:tcPr>
        <w:p w14:paraId="60E1C8F7" w14:textId="77777777" w:rsidR="008A7684" w:rsidRDefault="008A7684" w:rsidP="008A7684">
          <w:pPr>
            <w:jc w:val="right"/>
          </w:pPr>
        </w:p>
      </w:tc>
    </w:tr>
    <w:tr w:rsidR="008A7684" w14:paraId="6BB061D4" w14:textId="77777777" w:rsidTr="003C0EC0">
      <w:tc>
        <w:tcPr>
          <w:tcW w:w="5495" w:type="dxa"/>
          <w:tcBorders>
            <w:bottom w:val="single" w:sz="4" w:space="0" w:color="auto"/>
          </w:tcBorders>
        </w:tcPr>
        <w:p w14:paraId="5F54C8AE" w14:textId="77777777" w:rsidR="008A7684" w:rsidRPr="00B13391" w:rsidRDefault="008A7684" w:rsidP="008A7684">
          <w:pPr>
            <w:rPr>
              <w:b/>
              <w:bCs/>
            </w:rPr>
          </w:pPr>
          <w:r>
            <w:rPr>
              <w:b/>
              <w:bCs/>
            </w:rPr>
            <w:t xml:space="preserve">ISSUED FOR: </w:t>
          </w:r>
          <w:r>
            <w:fldChar w:fldCharType="begin" w:fldLock="1"/>
          </w:r>
          <w:r>
            <w:instrText xml:space="preserve"> DOCPROPERTY IssuedFor </w:instrText>
          </w:r>
          <w:r>
            <w:fldChar w:fldCharType="separate"/>
          </w:r>
          <w:r>
            <w:t>&lt;IssuedFor&gt;</w:t>
          </w:r>
          <w:r>
            <w:fldChar w:fldCharType="end"/>
          </w:r>
        </w:p>
      </w:tc>
      <w:tc>
        <w:tcPr>
          <w:tcW w:w="3969" w:type="dxa"/>
          <w:tcBorders>
            <w:bottom w:val="single" w:sz="4" w:space="0" w:color="auto"/>
          </w:tcBorders>
        </w:tcPr>
        <w:p w14:paraId="52A3A9A8" w14:textId="77777777" w:rsidR="008A7684" w:rsidRDefault="008A7684" w:rsidP="008A7684">
          <w:pPr>
            <w:jc w:val="right"/>
          </w:pPr>
        </w:p>
      </w:tc>
    </w:tr>
  </w:tbl>
  <w:p w14:paraId="68A5ED03" w14:textId="77777777" w:rsidR="006B28C1" w:rsidRDefault="006B28C1" w:rsidP="00FC1EA3">
    <w:pPr>
      <w:tabs>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AA8093C"/>
    <w:name w:val="VisiSpecs_List"/>
    <w:lvl w:ilvl="0">
      <w:start w:val="1"/>
      <w:numFmt w:val="decimal"/>
      <w:pStyle w:val="VSLevel1"/>
      <w:suff w:val="nothing"/>
      <w:lvlText w:val="PART %1 - "/>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VSLevel2"/>
      <w:lvlText w:val="%1.%2"/>
      <w:lvlJc w:val="left"/>
      <w:pPr>
        <w:tabs>
          <w:tab w:val="num" w:pos="864"/>
        </w:tabs>
        <w:ind w:left="864" w:hanging="864"/>
      </w:pPr>
      <w:rPr>
        <w:rFonts w:hint="default"/>
        <w:b/>
        <w:i w:val="0"/>
      </w:rPr>
    </w:lvl>
    <w:lvl w:ilvl="2">
      <w:start w:val="1"/>
      <w:numFmt w:val="decimal"/>
      <w:pStyle w:val="VSLevel3"/>
      <w:lvlText w:val="%3."/>
      <w:lvlJc w:val="left"/>
      <w:pPr>
        <w:tabs>
          <w:tab w:val="num" w:pos="864"/>
        </w:tabs>
        <w:ind w:left="864" w:hanging="576"/>
      </w:pPr>
    </w:lvl>
    <w:lvl w:ilvl="3">
      <w:start w:val="1"/>
      <w:numFmt w:val="decimal"/>
      <w:pStyle w:val="VSLevel4"/>
      <w:lvlText w:val="%4."/>
      <w:lvlJc w:val="left"/>
      <w:pPr>
        <w:tabs>
          <w:tab w:val="num" w:pos="1440"/>
        </w:tabs>
        <w:ind w:left="1440" w:hanging="576"/>
      </w:pPr>
    </w:lvl>
    <w:lvl w:ilvl="4">
      <w:start w:val="1"/>
      <w:numFmt w:val="decimal"/>
      <w:pStyle w:val="VSLevel5"/>
      <w:lvlText w:val="%5."/>
      <w:lvlJc w:val="left"/>
      <w:pPr>
        <w:tabs>
          <w:tab w:val="num" w:pos="2016"/>
        </w:tabs>
        <w:ind w:left="2016" w:hanging="576"/>
      </w:pPr>
      <w:rPr>
        <w:rFonts w:hint="default"/>
      </w:rPr>
    </w:lvl>
    <w:lvl w:ilvl="5">
      <w:start w:val="1"/>
      <w:numFmt w:val="decimal"/>
      <w:pStyle w:val="VSLevel6"/>
      <w:lvlText w:val="%6."/>
      <w:lvlJc w:val="left"/>
      <w:pPr>
        <w:tabs>
          <w:tab w:val="num" w:pos="2592"/>
        </w:tabs>
        <w:ind w:left="2592" w:hanging="576"/>
      </w:pPr>
      <w:rPr>
        <w:rFonts w:hint="default"/>
      </w:rPr>
    </w:lvl>
    <w:lvl w:ilvl="6">
      <w:start w:val="1"/>
      <w:numFmt w:val="decimal"/>
      <w:pStyle w:val="VSLevel7"/>
      <w:lvlText w:val="%7."/>
      <w:lvlJc w:val="left"/>
      <w:pPr>
        <w:tabs>
          <w:tab w:val="num" w:pos="3168"/>
        </w:tabs>
        <w:ind w:left="3168" w:hanging="576"/>
      </w:pPr>
      <w:rPr>
        <w:rFonts w:hint="default"/>
      </w:rPr>
    </w:lvl>
    <w:lvl w:ilvl="7">
      <w:start w:val="1"/>
      <w:numFmt w:val="decimal"/>
      <w:pStyle w:val="VSLevel8"/>
      <w:lvlText w:val="%8."/>
      <w:lvlJc w:val="left"/>
      <w:pPr>
        <w:tabs>
          <w:tab w:val="num" w:pos="3744"/>
        </w:tabs>
        <w:ind w:left="3744" w:hanging="576"/>
      </w:pPr>
      <w:rPr>
        <w:rFonts w:hint="default"/>
      </w:rPr>
    </w:lvl>
    <w:lvl w:ilvl="8">
      <w:start w:val="1"/>
      <w:numFmt w:val="decimal"/>
      <w:pStyle w:val="VSLevel9"/>
      <w:lvlText w:val="%9."/>
      <w:lvlJc w:val="left"/>
      <w:pPr>
        <w:tabs>
          <w:tab w:val="num" w:pos="4032"/>
        </w:tabs>
        <w:ind w:left="4032" w:hanging="288"/>
      </w:pPr>
      <w:rPr>
        <w:rFonts w:hint="default"/>
      </w:rPr>
    </w:lvl>
  </w:abstractNum>
  <w:abstractNum w:abstractNumId="1" w15:restartNumberingAfterBreak="0">
    <w:nsid w:val="00000002"/>
    <w:multiLevelType w:val="multilevel"/>
    <w:tmpl w:val="00000000"/>
    <w:name w:val="CSC Numbers"/>
    <w:lvl w:ilvl="0">
      <w:start w:val="1"/>
      <w:numFmt w:val="decimal"/>
      <w:lvlText w:val="%1"/>
      <w:lvlJc w:val="left"/>
    </w:lvl>
    <w:lvl w:ilvl="1">
      <w:start w:val="1"/>
      <w:numFmt w:val="decimal"/>
      <w:lvlText w:val="%1.%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B672383"/>
    <w:multiLevelType w:val="multilevel"/>
    <w:tmpl w:val="19BCAABA"/>
    <w:styleLink w:val="VisiSpecList"/>
    <w:lvl w:ilvl="0">
      <w:start w:val="1"/>
      <w:numFmt w:val="decimal"/>
      <w:suff w:val="nothing"/>
      <w:lvlText w:val="PART %1 - "/>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numFmt w:val="decimal"/>
      <w:lvlText w:val="%2.1"/>
      <w:lvlJc w:val="left"/>
      <w:pPr>
        <w:tabs>
          <w:tab w:val="num" w:pos="1138"/>
        </w:tabs>
        <w:ind w:left="864" w:hanging="864"/>
      </w:pPr>
      <w:rPr>
        <w:rFonts w:hint="default"/>
      </w:rPr>
    </w:lvl>
    <w:lvl w:ilvl="2">
      <w:numFmt w:val="upperLetter"/>
      <w:lvlText w:val="%3."/>
      <w:lvlJc w:val="left"/>
      <w:pPr>
        <w:tabs>
          <w:tab w:val="num" w:pos="864"/>
        </w:tabs>
        <w:ind w:left="864" w:hanging="576"/>
      </w:pPr>
      <w:rPr>
        <w:rFonts w:hint="default"/>
      </w:rPr>
    </w:lvl>
    <w:lvl w:ilvl="3">
      <w:start w:val="1"/>
      <w:numFmt w:val="decimal"/>
      <w:lvlText w:val="%4."/>
      <w:lvlJc w:val="left"/>
      <w:pPr>
        <w:tabs>
          <w:tab w:val="num" w:pos="1440"/>
        </w:tabs>
        <w:ind w:left="1440" w:hanging="576"/>
      </w:pPr>
      <w:rPr>
        <w:rFonts w:hint="default"/>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lowerLetter"/>
      <w:lvlText w:val="%7)"/>
      <w:lvlJc w:val="left"/>
      <w:pPr>
        <w:tabs>
          <w:tab w:val="num" w:pos="3168"/>
        </w:tabs>
        <w:ind w:left="3168" w:hanging="576"/>
      </w:pPr>
      <w:rPr>
        <w:rFonts w:hint="default"/>
      </w:rPr>
    </w:lvl>
    <w:lvl w:ilvl="7">
      <w:start w:val="1"/>
      <w:numFmt w:val="lowerRoman"/>
      <w:lvlText w:val="%8."/>
      <w:lvlJc w:val="left"/>
      <w:pPr>
        <w:tabs>
          <w:tab w:val="num" w:pos="3744"/>
        </w:tabs>
        <w:ind w:left="3744" w:hanging="576"/>
      </w:pPr>
      <w:rPr>
        <w:rFonts w:hint="default"/>
      </w:rPr>
    </w:lvl>
    <w:lvl w:ilvl="8">
      <w:start w:val="1"/>
      <w:numFmt w:val="lowerRoman"/>
      <w:lvlText w:val="%9)"/>
      <w:lvlJc w:val="left"/>
      <w:pPr>
        <w:tabs>
          <w:tab w:val="num" w:pos="4032"/>
        </w:tabs>
        <w:ind w:left="4032" w:hanging="288"/>
      </w:pPr>
      <w:rPr>
        <w:rFonts w:hint="default"/>
      </w:rPr>
    </w:lvl>
  </w:abstractNum>
  <w:abstractNum w:abstractNumId="3" w15:restartNumberingAfterBreak="0">
    <w:nsid w:val="10FA0358"/>
    <w:multiLevelType w:val="multilevel"/>
    <w:tmpl w:val="0409001D"/>
    <w:name w:val="VisiSpec22"/>
    <w:styleLink w:val="VisiSpecList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pStyle w:val="Level5"/>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0BF07C0"/>
    <w:multiLevelType w:val="multilevel"/>
    <w:tmpl w:val="0409001D"/>
    <w:name w:val="VisiSpec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0823425"/>
    <w:multiLevelType w:val="multilevel"/>
    <w:tmpl w:val="C0C4D542"/>
    <w:lvl w:ilvl="0">
      <w:start w:val="1"/>
      <w:numFmt w:val="decimal"/>
      <w:lvlRestart w:val="0"/>
      <w:pStyle w:val="Heading1"/>
      <w:lvlText w:val="Part - %1"/>
      <w:lvlJc w:val="left"/>
      <w:pPr>
        <w:tabs>
          <w:tab w:val="num" w:pos="1440"/>
        </w:tabs>
        <w:ind w:left="2160" w:hanging="216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1.%2.%3"/>
      <w:lvlJc w:val="left"/>
      <w:pPr>
        <w:tabs>
          <w:tab w:val="num" w:pos="1440"/>
        </w:tabs>
        <w:ind w:left="1440" w:hanging="1440"/>
      </w:pPr>
      <w:rPr>
        <w:rFonts w:hint="default"/>
      </w:rPr>
    </w:lvl>
    <w:lvl w:ilvl="3">
      <w:start w:val="1"/>
      <w:numFmt w:val="decimal"/>
      <w:pStyle w:val="Heading4"/>
      <w:lvlText w:val="%1.%2.%3.%4"/>
      <w:lvlJc w:val="left"/>
      <w:pPr>
        <w:tabs>
          <w:tab w:val="num" w:pos="1440"/>
        </w:tabs>
        <w:ind w:left="1440" w:hanging="1440"/>
      </w:pPr>
      <w:rPr>
        <w:rFonts w:hint="default"/>
        <w:b w:val="0"/>
      </w:rPr>
    </w:lvl>
    <w:lvl w:ilvl="4">
      <w:start w:val="1"/>
      <w:numFmt w:val="decimal"/>
      <w:pStyle w:val="Heading5"/>
      <w:lvlText w:val="%1.%2.%3.%4.%5"/>
      <w:lvlJc w:val="left"/>
      <w:pPr>
        <w:tabs>
          <w:tab w:val="num" w:pos="1440"/>
        </w:tabs>
        <w:ind w:left="1440" w:hanging="1440"/>
      </w:pPr>
      <w:rPr>
        <w:rFonts w:hint="default"/>
      </w:rPr>
    </w:lvl>
    <w:lvl w:ilvl="5">
      <w:start w:val="1"/>
      <w:numFmt w:val="decimal"/>
      <w:pStyle w:val="Heading6"/>
      <w:lvlText w:val="%1.%2.%3.%4.%5.%6"/>
      <w:lvlJc w:val="left"/>
      <w:pPr>
        <w:tabs>
          <w:tab w:val="num" w:pos="1440"/>
        </w:tabs>
        <w:ind w:left="1440" w:hanging="1440"/>
      </w:pPr>
      <w:rPr>
        <w:rFonts w:hint="default"/>
      </w:rPr>
    </w:lvl>
    <w:lvl w:ilvl="6">
      <w:start w:val="1"/>
      <w:numFmt w:val="decimal"/>
      <w:pStyle w:val="Heading7"/>
      <w:lvlText w:val="%1.%2.%3.%4.%5.%6.%7"/>
      <w:lvlJc w:val="left"/>
      <w:pPr>
        <w:tabs>
          <w:tab w:val="num" w:pos="2592"/>
        </w:tabs>
        <w:ind w:left="1440" w:hanging="144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8.%9"/>
      <w:lvlJc w:val="left"/>
      <w:pPr>
        <w:tabs>
          <w:tab w:val="num" w:pos="1440"/>
        </w:tabs>
        <w:ind w:left="1440" w:hanging="1440"/>
      </w:pPr>
      <w:rPr>
        <w:rFonts w:hint="default"/>
      </w:rPr>
    </w:lvl>
  </w:abstractNum>
  <w:abstractNum w:abstractNumId="7" w15:restartNumberingAfterBreak="0">
    <w:nsid w:val="32B03F50"/>
    <w:multiLevelType w:val="hybridMultilevel"/>
    <w:tmpl w:val="C78269B4"/>
    <w:name w:val="MASTERSPEC2"/>
    <w:lvl w:ilvl="0" w:tplc="20302C28">
      <w:start w:val="1"/>
      <w:numFmt w:val="lowerRoman"/>
      <w:lvlText w:val="%1."/>
      <w:lvlJc w:val="right"/>
      <w:pPr>
        <w:ind w:left="3312" w:hanging="360"/>
      </w:pPr>
    </w:lvl>
    <w:lvl w:ilvl="1" w:tplc="04090019">
      <w:start w:val="1"/>
      <w:numFmt w:val="lowerLetter"/>
      <w:lvlText w:val="%2."/>
      <w:lvlJc w:val="left"/>
      <w:pPr>
        <w:ind w:left="4032" w:hanging="360"/>
      </w:pPr>
    </w:lvl>
    <w:lvl w:ilvl="2" w:tplc="0409001B">
      <w:start w:val="1"/>
      <w:numFmt w:val="lowerRoman"/>
      <w:lvlText w:val="%3."/>
      <w:lvlJc w:val="right"/>
      <w:pPr>
        <w:ind w:left="4752" w:hanging="180"/>
      </w:pPr>
    </w:lvl>
    <w:lvl w:ilvl="3" w:tplc="CF46336C">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8" w15:restartNumberingAfterBreak="0">
    <w:nsid w:val="39547DEB"/>
    <w:multiLevelType w:val="hybridMultilevel"/>
    <w:tmpl w:val="9190C850"/>
    <w:name w:val="MASTERSPEC22"/>
    <w:lvl w:ilvl="0" w:tplc="C4602FC2">
      <w:start w:val="1"/>
      <w:numFmt w:val="lowerLetter"/>
      <w:lvlText w:val="%1."/>
      <w:lvlJc w:val="left"/>
      <w:pPr>
        <w:ind w:left="4968" w:hanging="360"/>
      </w:pPr>
    </w:lvl>
    <w:lvl w:ilvl="1" w:tplc="04090019" w:tentative="1">
      <w:start w:val="1"/>
      <w:numFmt w:val="lowerLetter"/>
      <w:lvlText w:val="%2."/>
      <w:lvlJc w:val="left"/>
      <w:pPr>
        <w:ind w:left="5688" w:hanging="360"/>
      </w:pPr>
    </w:lvl>
    <w:lvl w:ilvl="2" w:tplc="0409001B" w:tentative="1">
      <w:start w:val="1"/>
      <w:numFmt w:val="lowerRoman"/>
      <w:lvlText w:val="%3."/>
      <w:lvlJc w:val="right"/>
      <w:pPr>
        <w:ind w:left="6408" w:hanging="180"/>
      </w:pPr>
    </w:lvl>
    <w:lvl w:ilvl="3" w:tplc="0409000F" w:tentative="1">
      <w:start w:val="1"/>
      <w:numFmt w:val="decimal"/>
      <w:lvlText w:val="%4."/>
      <w:lvlJc w:val="left"/>
      <w:pPr>
        <w:ind w:left="7128" w:hanging="360"/>
      </w:pPr>
    </w:lvl>
    <w:lvl w:ilvl="4" w:tplc="04090019" w:tentative="1">
      <w:start w:val="1"/>
      <w:numFmt w:val="lowerLetter"/>
      <w:lvlText w:val="%5."/>
      <w:lvlJc w:val="left"/>
      <w:pPr>
        <w:ind w:left="7848" w:hanging="360"/>
      </w:pPr>
    </w:lvl>
    <w:lvl w:ilvl="5" w:tplc="0409001B" w:tentative="1">
      <w:start w:val="1"/>
      <w:numFmt w:val="lowerRoman"/>
      <w:lvlText w:val="%6."/>
      <w:lvlJc w:val="right"/>
      <w:pPr>
        <w:ind w:left="8568" w:hanging="180"/>
      </w:pPr>
    </w:lvl>
    <w:lvl w:ilvl="6" w:tplc="0409000F" w:tentative="1">
      <w:start w:val="1"/>
      <w:numFmt w:val="decimal"/>
      <w:lvlText w:val="%7."/>
      <w:lvlJc w:val="left"/>
      <w:pPr>
        <w:ind w:left="9288" w:hanging="360"/>
      </w:pPr>
    </w:lvl>
    <w:lvl w:ilvl="7" w:tplc="04090019" w:tentative="1">
      <w:start w:val="1"/>
      <w:numFmt w:val="lowerLetter"/>
      <w:lvlText w:val="%8."/>
      <w:lvlJc w:val="left"/>
      <w:pPr>
        <w:ind w:left="10008" w:hanging="360"/>
      </w:pPr>
    </w:lvl>
    <w:lvl w:ilvl="8" w:tplc="0409001B" w:tentative="1">
      <w:start w:val="1"/>
      <w:numFmt w:val="lowerRoman"/>
      <w:lvlText w:val="%9."/>
      <w:lvlJc w:val="right"/>
      <w:pPr>
        <w:ind w:left="10728" w:hanging="180"/>
      </w:pPr>
    </w:lvl>
  </w:abstractNum>
  <w:abstractNum w:abstractNumId="9" w15:restartNumberingAfterBreak="0">
    <w:nsid w:val="3B735DF8"/>
    <w:multiLevelType w:val="multilevel"/>
    <w:tmpl w:val="0409001D"/>
    <w:styleLink w:val="DataSheet"/>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24E761A"/>
    <w:multiLevelType w:val="multilevel"/>
    <w:tmpl w:val="19BCAABA"/>
    <w:name w:val="VisiSpec2"/>
    <w:numStyleLink w:val="VisiSpecList"/>
  </w:abstractNum>
  <w:abstractNum w:abstractNumId="11" w15:restartNumberingAfterBreak="0">
    <w:nsid w:val="5E3F5A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468354723">
    <w:abstractNumId w:val="11"/>
  </w:num>
  <w:num w:numId="2" w16cid:durableId="487793909">
    <w:abstractNumId w:val="4"/>
  </w:num>
  <w:num w:numId="3" w16cid:durableId="2142965825">
    <w:abstractNumId w:val="9"/>
  </w:num>
  <w:num w:numId="4" w16cid:durableId="1965112993">
    <w:abstractNumId w:val="6"/>
  </w:num>
  <w:num w:numId="5" w16cid:durableId="737439813">
    <w:abstractNumId w:val="2"/>
  </w:num>
  <w:num w:numId="6" w16cid:durableId="1009803">
    <w:abstractNumId w:val="3"/>
  </w:num>
  <w:num w:numId="7" w16cid:durableId="20676675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Y1szAzMjQwMLI0NrJQ0lEKTi0uzszPAykwqwUA7qsroCwAAAA="/>
    <w:docVar w:name="AutoApplyHf" w:val="T3950585"/>
    <w:docVar w:name="SecId" w:val="0"/>
  </w:docVars>
  <w:rsids>
    <w:rsidRoot w:val="005E5A46"/>
    <w:rsid w:val="00017F29"/>
    <w:rsid w:val="000276A4"/>
    <w:rsid w:val="0004294A"/>
    <w:rsid w:val="0004746B"/>
    <w:rsid w:val="00047877"/>
    <w:rsid w:val="00052474"/>
    <w:rsid w:val="000654DB"/>
    <w:rsid w:val="000658F9"/>
    <w:rsid w:val="0006656D"/>
    <w:rsid w:val="00072F96"/>
    <w:rsid w:val="00084B34"/>
    <w:rsid w:val="00087568"/>
    <w:rsid w:val="000903A5"/>
    <w:rsid w:val="000A47F1"/>
    <w:rsid w:val="000B417F"/>
    <w:rsid w:val="000B4663"/>
    <w:rsid w:val="000C1799"/>
    <w:rsid w:val="000C2C51"/>
    <w:rsid w:val="000C4E98"/>
    <w:rsid w:val="000C78A7"/>
    <w:rsid w:val="000D069D"/>
    <w:rsid w:val="000D58A1"/>
    <w:rsid w:val="000E52EE"/>
    <w:rsid w:val="000F15D8"/>
    <w:rsid w:val="000F7771"/>
    <w:rsid w:val="00112129"/>
    <w:rsid w:val="0012239E"/>
    <w:rsid w:val="0012330F"/>
    <w:rsid w:val="001276ED"/>
    <w:rsid w:val="001510F9"/>
    <w:rsid w:val="00151DF6"/>
    <w:rsid w:val="001541A3"/>
    <w:rsid w:val="001616E8"/>
    <w:rsid w:val="001751AE"/>
    <w:rsid w:val="0017719D"/>
    <w:rsid w:val="001804C3"/>
    <w:rsid w:val="0018531A"/>
    <w:rsid w:val="00185F11"/>
    <w:rsid w:val="001A4E39"/>
    <w:rsid w:val="001B6E19"/>
    <w:rsid w:val="001C5AB3"/>
    <w:rsid w:val="001E6FFF"/>
    <w:rsid w:val="001E7C81"/>
    <w:rsid w:val="00203D9B"/>
    <w:rsid w:val="00214424"/>
    <w:rsid w:val="00227738"/>
    <w:rsid w:val="00231076"/>
    <w:rsid w:val="002400FD"/>
    <w:rsid w:val="00246B76"/>
    <w:rsid w:val="00253D1A"/>
    <w:rsid w:val="002647CB"/>
    <w:rsid w:val="00275ED6"/>
    <w:rsid w:val="0028197C"/>
    <w:rsid w:val="00282551"/>
    <w:rsid w:val="00293881"/>
    <w:rsid w:val="00294573"/>
    <w:rsid w:val="002A11A8"/>
    <w:rsid w:val="002A26BF"/>
    <w:rsid w:val="002B03EE"/>
    <w:rsid w:val="002D3135"/>
    <w:rsid w:val="002E0951"/>
    <w:rsid w:val="002E66A7"/>
    <w:rsid w:val="002F0062"/>
    <w:rsid w:val="002F04A5"/>
    <w:rsid w:val="002F0C58"/>
    <w:rsid w:val="0030329E"/>
    <w:rsid w:val="00304F09"/>
    <w:rsid w:val="00307FFB"/>
    <w:rsid w:val="00315BC0"/>
    <w:rsid w:val="00317D7B"/>
    <w:rsid w:val="00321A38"/>
    <w:rsid w:val="0032405C"/>
    <w:rsid w:val="00325915"/>
    <w:rsid w:val="003354C4"/>
    <w:rsid w:val="00337594"/>
    <w:rsid w:val="00343BED"/>
    <w:rsid w:val="003600F5"/>
    <w:rsid w:val="00362549"/>
    <w:rsid w:val="00364E13"/>
    <w:rsid w:val="003734C2"/>
    <w:rsid w:val="003765BE"/>
    <w:rsid w:val="0038373E"/>
    <w:rsid w:val="0038780E"/>
    <w:rsid w:val="00395606"/>
    <w:rsid w:val="003A7512"/>
    <w:rsid w:val="003B4C98"/>
    <w:rsid w:val="003B5481"/>
    <w:rsid w:val="003B729E"/>
    <w:rsid w:val="003C28D7"/>
    <w:rsid w:val="003C3474"/>
    <w:rsid w:val="003D232D"/>
    <w:rsid w:val="003E4A9D"/>
    <w:rsid w:val="003E6834"/>
    <w:rsid w:val="003F2DDD"/>
    <w:rsid w:val="003F4210"/>
    <w:rsid w:val="00417BAB"/>
    <w:rsid w:val="00422E9C"/>
    <w:rsid w:val="0043562D"/>
    <w:rsid w:val="00440DBE"/>
    <w:rsid w:val="00442423"/>
    <w:rsid w:val="00462F02"/>
    <w:rsid w:val="004639EA"/>
    <w:rsid w:val="00465EB3"/>
    <w:rsid w:val="004714C8"/>
    <w:rsid w:val="00474447"/>
    <w:rsid w:val="00474989"/>
    <w:rsid w:val="00474D7A"/>
    <w:rsid w:val="00493949"/>
    <w:rsid w:val="004A2919"/>
    <w:rsid w:val="004A5A3A"/>
    <w:rsid w:val="004A72C0"/>
    <w:rsid w:val="004B3ABC"/>
    <w:rsid w:val="004B4BE9"/>
    <w:rsid w:val="004B7845"/>
    <w:rsid w:val="004C0296"/>
    <w:rsid w:val="004C4911"/>
    <w:rsid w:val="004D4F49"/>
    <w:rsid w:val="004E2385"/>
    <w:rsid w:val="004E5FEF"/>
    <w:rsid w:val="0050092F"/>
    <w:rsid w:val="00503605"/>
    <w:rsid w:val="005206EA"/>
    <w:rsid w:val="00520DC6"/>
    <w:rsid w:val="0052205D"/>
    <w:rsid w:val="00543F90"/>
    <w:rsid w:val="00544BE7"/>
    <w:rsid w:val="00554431"/>
    <w:rsid w:val="005843CD"/>
    <w:rsid w:val="00591DE3"/>
    <w:rsid w:val="005A2736"/>
    <w:rsid w:val="005B075A"/>
    <w:rsid w:val="005B5475"/>
    <w:rsid w:val="005C15DD"/>
    <w:rsid w:val="005C3360"/>
    <w:rsid w:val="005C3FAA"/>
    <w:rsid w:val="005C7D94"/>
    <w:rsid w:val="005E5A46"/>
    <w:rsid w:val="005E6ED3"/>
    <w:rsid w:val="005F128E"/>
    <w:rsid w:val="005F72D3"/>
    <w:rsid w:val="00600E58"/>
    <w:rsid w:val="00602917"/>
    <w:rsid w:val="00603793"/>
    <w:rsid w:val="00612914"/>
    <w:rsid w:val="006157E7"/>
    <w:rsid w:val="006173DB"/>
    <w:rsid w:val="006262EF"/>
    <w:rsid w:val="006263F6"/>
    <w:rsid w:val="00631368"/>
    <w:rsid w:val="006339D7"/>
    <w:rsid w:val="00633AF5"/>
    <w:rsid w:val="00633E29"/>
    <w:rsid w:val="00640A70"/>
    <w:rsid w:val="00642F63"/>
    <w:rsid w:val="00653C02"/>
    <w:rsid w:val="00661431"/>
    <w:rsid w:val="00665B69"/>
    <w:rsid w:val="00667457"/>
    <w:rsid w:val="00667E6E"/>
    <w:rsid w:val="006A6A93"/>
    <w:rsid w:val="006B0B88"/>
    <w:rsid w:val="006B28C1"/>
    <w:rsid w:val="006B4CB8"/>
    <w:rsid w:val="006C62EA"/>
    <w:rsid w:val="006D50D8"/>
    <w:rsid w:val="006D5160"/>
    <w:rsid w:val="006E57C0"/>
    <w:rsid w:val="006E6001"/>
    <w:rsid w:val="0071013A"/>
    <w:rsid w:val="007101B4"/>
    <w:rsid w:val="00713564"/>
    <w:rsid w:val="007157BF"/>
    <w:rsid w:val="0072597F"/>
    <w:rsid w:val="00735311"/>
    <w:rsid w:val="00735911"/>
    <w:rsid w:val="00736F42"/>
    <w:rsid w:val="00740B0D"/>
    <w:rsid w:val="0074198D"/>
    <w:rsid w:val="007451FD"/>
    <w:rsid w:val="0074553B"/>
    <w:rsid w:val="0074727A"/>
    <w:rsid w:val="0075081E"/>
    <w:rsid w:val="00755245"/>
    <w:rsid w:val="00773AFE"/>
    <w:rsid w:val="0077690F"/>
    <w:rsid w:val="00782EFD"/>
    <w:rsid w:val="007846F9"/>
    <w:rsid w:val="00784B98"/>
    <w:rsid w:val="00786658"/>
    <w:rsid w:val="007A024E"/>
    <w:rsid w:val="007A055E"/>
    <w:rsid w:val="007A5140"/>
    <w:rsid w:val="007A6D3E"/>
    <w:rsid w:val="007B2396"/>
    <w:rsid w:val="007B4EC8"/>
    <w:rsid w:val="007B5863"/>
    <w:rsid w:val="007B5AA9"/>
    <w:rsid w:val="007C1C4D"/>
    <w:rsid w:val="007C2E06"/>
    <w:rsid w:val="007D2591"/>
    <w:rsid w:val="007E4F6D"/>
    <w:rsid w:val="007E578D"/>
    <w:rsid w:val="007F4C36"/>
    <w:rsid w:val="007F6880"/>
    <w:rsid w:val="00821992"/>
    <w:rsid w:val="00824890"/>
    <w:rsid w:val="00832C0C"/>
    <w:rsid w:val="0083543C"/>
    <w:rsid w:val="00836A04"/>
    <w:rsid w:val="00856270"/>
    <w:rsid w:val="008606B4"/>
    <w:rsid w:val="00862B09"/>
    <w:rsid w:val="00864BDC"/>
    <w:rsid w:val="00883E0F"/>
    <w:rsid w:val="00890B6F"/>
    <w:rsid w:val="00892F14"/>
    <w:rsid w:val="008A1017"/>
    <w:rsid w:val="008A7655"/>
    <w:rsid w:val="008A7684"/>
    <w:rsid w:val="008B2A4E"/>
    <w:rsid w:val="008B4E88"/>
    <w:rsid w:val="008B7C79"/>
    <w:rsid w:val="008C025F"/>
    <w:rsid w:val="008C333B"/>
    <w:rsid w:val="008C57E0"/>
    <w:rsid w:val="008D647A"/>
    <w:rsid w:val="008E20E8"/>
    <w:rsid w:val="008E7468"/>
    <w:rsid w:val="008F543A"/>
    <w:rsid w:val="008F6719"/>
    <w:rsid w:val="009224EA"/>
    <w:rsid w:val="009233FD"/>
    <w:rsid w:val="00942FD2"/>
    <w:rsid w:val="00964D26"/>
    <w:rsid w:val="00975B81"/>
    <w:rsid w:val="00982232"/>
    <w:rsid w:val="00986498"/>
    <w:rsid w:val="00993B86"/>
    <w:rsid w:val="00993EE2"/>
    <w:rsid w:val="009A49BC"/>
    <w:rsid w:val="009C3732"/>
    <w:rsid w:val="009D34FE"/>
    <w:rsid w:val="009D5B79"/>
    <w:rsid w:val="009E0559"/>
    <w:rsid w:val="00A161BB"/>
    <w:rsid w:val="00A25A3B"/>
    <w:rsid w:val="00A36607"/>
    <w:rsid w:val="00A41465"/>
    <w:rsid w:val="00A45DC4"/>
    <w:rsid w:val="00A528EB"/>
    <w:rsid w:val="00A600A1"/>
    <w:rsid w:val="00A610B2"/>
    <w:rsid w:val="00A6424D"/>
    <w:rsid w:val="00A64DE3"/>
    <w:rsid w:val="00A65D8A"/>
    <w:rsid w:val="00A811DB"/>
    <w:rsid w:val="00A83F15"/>
    <w:rsid w:val="00A935DC"/>
    <w:rsid w:val="00A93A59"/>
    <w:rsid w:val="00A94674"/>
    <w:rsid w:val="00AA1CB5"/>
    <w:rsid w:val="00AA5D9B"/>
    <w:rsid w:val="00AB1421"/>
    <w:rsid w:val="00AC10B2"/>
    <w:rsid w:val="00AC194F"/>
    <w:rsid w:val="00AC22CF"/>
    <w:rsid w:val="00AC5F29"/>
    <w:rsid w:val="00AE041A"/>
    <w:rsid w:val="00AE5DD5"/>
    <w:rsid w:val="00AE6A73"/>
    <w:rsid w:val="00B01665"/>
    <w:rsid w:val="00B04CBF"/>
    <w:rsid w:val="00B10733"/>
    <w:rsid w:val="00B216A0"/>
    <w:rsid w:val="00B30D18"/>
    <w:rsid w:val="00B31708"/>
    <w:rsid w:val="00B321DC"/>
    <w:rsid w:val="00B33CF0"/>
    <w:rsid w:val="00B37F2F"/>
    <w:rsid w:val="00B41B08"/>
    <w:rsid w:val="00B56594"/>
    <w:rsid w:val="00B61C94"/>
    <w:rsid w:val="00B711C6"/>
    <w:rsid w:val="00B73990"/>
    <w:rsid w:val="00B775EC"/>
    <w:rsid w:val="00B8596E"/>
    <w:rsid w:val="00B87373"/>
    <w:rsid w:val="00B95AC2"/>
    <w:rsid w:val="00BA6904"/>
    <w:rsid w:val="00BB10F6"/>
    <w:rsid w:val="00BB1A5E"/>
    <w:rsid w:val="00BC10B5"/>
    <w:rsid w:val="00BD16F7"/>
    <w:rsid w:val="00BD7EB7"/>
    <w:rsid w:val="00BE13F0"/>
    <w:rsid w:val="00BF2C26"/>
    <w:rsid w:val="00C001F7"/>
    <w:rsid w:val="00C053FC"/>
    <w:rsid w:val="00C258BD"/>
    <w:rsid w:val="00C30D55"/>
    <w:rsid w:val="00C4539F"/>
    <w:rsid w:val="00C523FD"/>
    <w:rsid w:val="00C53E03"/>
    <w:rsid w:val="00C64016"/>
    <w:rsid w:val="00C648EC"/>
    <w:rsid w:val="00C73964"/>
    <w:rsid w:val="00C75C77"/>
    <w:rsid w:val="00C772BB"/>
    <w:rsid w:val="00C85C1B"/>
    <w:rsid w:val="00CA3877"/>
    <w:rsid w:val="00CB0659"/>
    <w:rsid w:val="00CB4A86"/>
    <w:rsid w:val="00CC094C"/>
    <w:rsid w:val="00CC64E6"/>
    <w:rsid w:val="00CD3AFA"/>
    <w:rsid w:val="00CD5562"/>
    <w:rsid w:val="00CD64B7"/>
    <w:rsid w:val="00CD707D"/>
    <w:rsid w:val="00CE3158"/>
    <w:rsid w:val="00CE4493"/>
    <w:rsid w:val="00CE66AD"/>
    <w:rsid w:val="00CE781A"/>
    <w:rsid w:val="00D0358B"/>
    <w:rsid w:val="00D137E9"/>
    <w:rsid w:val="00D20027"/>
    <w:rsid w:val="00D26DF2"/>
    <w:rsid w:val="00D3167B"/>
    <w:rsid w:val="00D33B8C"/>
    <w:rsid w:val="00D36212"/>
    <w:rsid w:val="00D5277E"/>
    <w:rsid w:val="00D52A30"/>
    <w:rsid w:val="00D53E2F"/>
    <w:rsid w:val="00D65AC9"/>
    <w:rsid w:val="00D82B3A"/>
    <w:rsid w:val="00D93FD2"/>
    <w:rsid w:val="00D97C5B"/>
    <w:rsid w:val="00DA421A"/>
    <w:rsid w:val="00DB608A"/>
    <w:rsid w:val="00DC5A13"/>
    <w:rsid w:val="00DD6F81"/>
    <w:rsid w:val="00DE385E"/>
    <w:rsid w:val="00DE4AF8"/>
    <w:rsid w:val="00DF583E"/>
    <w:rsid w:val="00E01BC1"/>
    <w:rsid w:val="00E032AE"/>
    <w:rsid w:val="00E0568A"/>
    <w:rsid w:val="00E05C1D"/>
    <w:rsid w:val="00E20011"/>
    <w:rsid w:val="00E204F4"/>
    <w:rsid w:val="00E234AD"/>
    <w:rsid w:val="00E30083"/>
    <w:rsid w:val="00E31AE1"/>
    <w:rsid w:val="00E47AD6"/>
    <w:rsid w:val="00E50F28"/>
    <w:rsid w:val="00E5423E"/>
    <w:rsid w:val="00E61C0E"/>
    <w:rsid w:val="00E63953"/>
    <w:rsid w:val="00E63B57"/>
    <w:rsid w:val="00E728D1"/>
    <w:rsid w:val="00E931E2"/>
    <w:rsid w:val="00EA0E7E"/>
    <w:rsid w:val="00EA51B2"/>
    <w:rsid w:val="00EB0A25"/>
    <w:rsid w:val="00EB3919"/>
    <w:rsid w:val="00EB3F8E"/>
    <w:rsid w:val="00EB431D"/>
    <w:rsid w:val="00EB5B4A"/>
    <w:rsid w:val="00EC2DA0"/>
    <w:rsid w:val="00EE63E4"/>
    <w:rsid w:val="00F0631F"/>
    <w:rsid w:val="00F12876"/>
    <w:rsid w:val="00F13D91"/>
    <w:rsid w:val="00F150F2"/>
    <w:rsid w:val="00F25C6F"/>
    <w:rsid w:val="00F269C8"/>
    <w:rsid w:val="00F32690"/>
    <w:rsid w:val="00F4423B"/>
    <w:rsid w:val="00F56D73"/>
    <w:rsid w:val="00F57537"/>
    <w:rsid w:val="00FA775D"/>
    <w:rsid w:val="00FB2664"/>
    <w:rsid w:val="00FB7705"/>
    <w:rsid w:val="00FC3029"/>
    <w:rsid w:val="00FC4B74"/>
    <w:rsid w:val="00FD5124"/>
    <w:rsid w:val="00FE4DF7"/>
    <w:rsid w:val="00FE62CB"/>
    <w:rsid w:val="00FF68CE"/>
    <w:rsid w:val="00FF6A51"/>
    <w:rsid w:val="00FF7B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E5400"/>
  <w15:docId w15:val="{56E06D81-0BB0-4E00-B87C-855F48312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775D"/>
    <w:pPr>
      <w:jc w:val="both"/>
    </w:pPr>
    <w:rPr>
      <w:rFonts w:ascii="Arial" w:hAnsi="Arial"/>
      <w:sz w:val="22"/>
      <w:lang w:val="en-US" w:eastAsia="en-US"/>
    </w:rPr>
  </w:style>
  <w:style w:type="paragraph" w:styleId="Heading1">
    <w:name w:val="heading 1"/>
    <w:basedOn w:val="Normal"/>
    <w:next w:val="Heading2"/>
    <w:qFormat/>
    <w:rsid w:val="00B8596E"/>
    <w:pPr>
      <w:keepNext/>
      <w:numPr>
        <w:numId w:val="4"/>
      </w:numPr>
      <w:spacing w:before="400" w:after="240"/>
      <w:outlineLvl w:val="0"/>
    </w:pPr>
    <w:rPr>
      <w:rFonts w:ascii="Arial Bold" w:hAnsi="Arial Bold"/>
      <w:b/>
      <w:caps/>
    </w:rPr>
  </w:style>
  <w:style w:type="paragraph" w:styleId="Heading2">
    <w:name w:val="heading 2"/>
    <w:aliases w:val="1.01"/>
    <w:basedOn w:val="Normal"/>
    <w:next w:val="Heading3"/>
    <w:qFormat/>
    <w:rsid w:val="00B8596E"/>
    <w:pPr>
      <w:keepNext/>
      <w:numPr>
        <w:ilvl w:val="1"/>
        <w:numId w:val="4"/>
      </w:numPr>
      <w:spacing w:before="400"/>
      <w:outlineLvl w:val="1"/>
    </w:pPr>
    <w:rPr>
      <w:b/>
    </w:rPr>
  </w:style>
  <w:style w:type="paragraph" w:styleId="Heading3">
    <w:name w:val="heading 3"/>
    <w:aliases w:val="2.01"/>
    <w:basedOn w:val="Normal"/>
    <w:link w:val="Heading3Char"/>
    <w:qFormat/>
    <w:rsid w:val="00B8596E"/>
    <w:pPr>
      <w:numPr>
        <w:ilvl w:val="2"/>
        <w:numId w:val="4"/>
      </w:numPr>
      <w:spacing w:before="280"/>
      <w:outlineLvl w:val="2"/>
    </w:pPr>
  </w:style>
  <w:style w:type="paragraph" w:styleId="Heading4">
    <w:name w:val="heading 4"/>
    <w:aliases w:val="3.01"/>
    <w:basedOn w:val="Normal"/>
    <w:link w:val="Heading4Char"/>
    <w:qFormat/>
    <w:rsid w:val="00B8596E"/>
    <w:pPr>
      <w:numPr>
        <w:ilvl w:val="3"/>
        <w:numId w:val="4"/>
      </w:numPr>
      <w:spacing w:before="280"/>
      <w:outlineLvl w:val="3"/>
    </w:pPr>
  </w:style>
  <w:style w:type="paragraph" w:styleId="Heading5">
    <w:name w:val="heading 5"/>
    <w:aliases w:val="A."/>
    <w:basedOn w:val="Normal"/>
    <w:qFormat/>
    <w:rsid w:val="00B8596E"/>
    <w:pPr>
      <w:numPr>
        <w:ilvl w:val="4"/>
        <w:numId w:val="4"/>
      </w:numPr>
      <w:spacing w:before="280"/>
      <w:outlineLvl w:val="4"/>
    </w:pPr>
  </w:style>
  <w:style w:type="paragraph" w:styleId="Heading6">
    <w:name w:val="heading 6"/>
    <w:aliases w:val="1."/>
    <w:basedOn w:val="Normal"/>
    <w:qFormat/>
    <w:rsid w:val="00B8596E"/>
    <w:pPr>
      <w:numPr>
        <w:ilvl w:val="5"/>
        <w:numId w:val="4"/>
      </w:numPr>
      <w:spacing w:before="280"/>
      <w:outlineLvl w:val="5"/>
    </w:pPr>
  </w:style>
  <w:style w:type="paragraph" w:styleId="Heading7">
    <w:name w:val="heading 7"/>
    <w:aliases w:val="a."/>
    <w:basedOn w:val="Normal"/>
    <w:qFormat/>
    <w:rsid w:val="002A26BF"/>
    <w:pPr>
      <w:numPr>
        <w:ilvl w:val="6"/>
        <w:numId w:val="4"/>
      </w:numPr>
      <w:spacing w:before="360"/>
      <w:outlineLvl w:val="6"/>
    </w:pPr>
  </w:style>
  <w:style w:type="paragraph" w:styleId="Heading8">
    <w:name w:val="heading 8"/>
    <w:aliases w:val="1)."/>
    <w:basedOn w:val="Normal"/>
    <w:qFormat/>
    <w:rsid w:val="00B8596E"/>
    <w:pPr>
      <w:numPr>
        <w:ilvl w:val="7"/>
        <w:numId w:val="4"/>
      </w:numPr>
      <w:spacing w:before="280"/>
      <w:outlineLvl w:val="7"/>
    </w:pPr>
  </w:style>
  <w:style w:type="paragraph" w:styleId="Heading9">
    <w:name w:val="heading 9"/>
    <w:aliases w:val="(a)."/>
    <w:basedOn w:val="Normal"/>
    <w:qFormat/>
    <w:rsid w:val="00B8596E"/>
    <w:pPr>
      <w:numPr>
        <w:ilvl w:val="8"/>
        <w:numId w:val="4"/>
      </w:numPr>
      <w:spacing w:before="2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73AFE"/>
  </w:style>
  <w:style w:type="paragraph" w:customStyle="1" w:styleId="SpecNote">
    <w:name w:val="SpecNote"/>
    <w:basedOn w:val="Normal"/>
    <w:rsid w:val="00FD5124"/>
    <w:pPr>
      <w:pBdr>
        <w:top w:val="single" w:sz="12" w:space="1" w:color="5B9BD5" w:themeColor="accent1" w:shadow="1"/>
        <w:left w:val="single" w:sz="12" w:space="1" w:color="5B9BD5" w:themeColor="accent1" w:shadow="1"/>
        <w:bottom w:val="single" w:sz="12" w:space="1" w:color="5B9BD5" w:themeColor="accent1" w:shadow="1"/>
        <w:right w:val="single" w:sz="12" w:space="1" w:color="5B9BD5" w:themeColor="accent1" w:shadow="1"/>
      </w:pBdr>
      <w:shd w:val="clear" w:color="auto" w:fill="D9D9D9" w:themeFill="background1" w:themeFillShade="D9"/>
      <w:spacing w:before="360" w:after="360"/>
    </w:pPr>
    <w:rPr>
      <w:i/>
      <w:smallCaps/>
      <w:szCs w:val="22"/>
    </w:rPr>
  </w:style>
  <w:style w:type="paragraph" w:customStyle="1" w:styleId="SpecNoteEnv">
    <w:name w:val="SpecNoteEnv"/>
    <w:basedOn w:val="SpecNote"/>
    <w:rsid w:val="00047877"/>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paragraph" w:customStyle="1" w:styleId="FooterPath">
    <w:name w:val="Footer_Path"/>
    <w:basedOn w:val="Footer"/>
    <w:qFormat/>
    <w:rsid w:val="00FB2664"/>
    <w:rPr>
      <w:b/>
      <w:sz w:val="12"/>
      <w:szCs w:val="12"/>
    </w:rPr>
  </w:style>
  <w:style w:type="paragraph" w:customStyle="1" w:styleId="EndOfSection">
    <w:name w:val="EndOfSection"/>
    <w:basedOn w:val="Normal"/>
    <w:rsid w:val="00047877"/>
    <w:pPr>
      <w:spacing w:before="600"/>
      <w:jc w:val="center"/>
    </w:pPr>
    <w:rPr>
      <w:b/>
    </w:rPr>
  </w:style>
  <w:style w:type="paragraph" w:customStyle="1" w:styleId="OR">
    <w:name w:val="[OR]"/>
    <w:basedOn w:val="Normal"/>
    <w:rsid w:val="00047877"/>
    <w:pPr>
      <w:keepNext/>
      <w:jc w:val="center"/>
    </w:pPr>
    <w:rPr>
      <w:color w:val="FF0000"/>
    </w:rPr>
  </w:style>
  <w:style w:type="numbering" w:styleId="ArticleSection">
    <w:name w:val="Outline List 3"/>
    <w:basedOn w:val="NoList"/>
    <w:rsid w:val="00047877"/>
    <w:pPr>
      <w:numPr>
        <w:numId w:val="1"/>
      </w:numPr>
    </w:pPr>
  </w:style>
  <w:style w:type="paragraph" w:customStyle="1" w:styleId="AuthorNote">
    <w:name w:val="AuthorNote"/>
    <w:basedOn w:val="SpecNote"/>
    <w:rsid w:val="00047877"/>
    <w:pPr>
      <w:pBdr>
        <w:top w:val="double" w:sz="6" w:space="1" w:color="FF0000"/>
        <w:left w:val="double" w:sz="6" w:space="1" w:color="FF0000"/>
        <w:bottom w:val="double" w:sz="6" w:space="1" w:color="FF0000"/>
        <w:right w:val="double" w:sz="6" w:space="1" w:color="FF0000"/>
      </w:pBdr>
    </w:pPr>
    <w:rPr>
      <w:color w:val="FF0000"/>
    </w:rPr>
  </w:style>
  <w:style w:type="paragraph" w:customStyle="1" w:styleId="CSITitle">
    <w:name w:val="CSITitle"/>
    <w:basedOn w:val="Normal"/>
    <w:rsid w:val="00047877"/>
    <w:pPr>
      <w:spacing w:line="480" w:lineRule="auto"/>
      <w:jc w:val="center"/>
    </w:pPr>
    <w:rPr>
      <w:b/>
    </w:rPr>
  </w:style>
  <w:style w:type="numbering" w:customStyle="1" w:styleId="DataSheet">
    <w:name w:val="DataSheet"/>
    <w:rsid w:val="00047877"/>
    <w:pPr>
      <w:numPr>
        <w:numId w:val="3"/>
      </w:numPr>
    </w:pPr>
  </w:style>
  <w:style w:type="paragraph" w:styleId="Footer">
    <w:name w:val="footer"/>
    <w:basedOn w:val="Normal"/>
    <w:link w:val="FooterChar"/>
    <w:uiPriority w:val="99"/>
    <w:unhideWhenUsed/>
    <w:rsid w:val="00FA775D"/>
    <w:pPr>
      <w:tabs>
        <w:tab w:val="center" w:pos="4680"/>
        <w:tab w:val="right" w:pos="9360"/>
      </w:tabs>
    </w:pPr>
  </w:style>
  <w:style w:type="paragraph" w:styleId="Header">
    <w:name w:val="header"/>
    <w:basedOn w:val="Normal"/>
    <w:link w:val="HeaderChar"/>
    <w:uiPriority w:val="99"/>
    <w:unhideWhenUsed/>
    <w:rsid w:val="00FA775D"/>
    <w:pPr>
      <w:tabs>
        <w:tab w:val="center" w:pos="4680"/>
        <w:tab w:val="right" w:pos="9360"/>
      </w:tabs>
    </w:pPr>
  </w:style>
  <w:style w:type="character" w:customStyle="1" w:styleId="Highlight">
    <w:name w:val="Highlight"/>
    <w:basedOn w:val="DefaultParagraphFont"/>
    <w:rsid w:val="00047877"/>
    <w:rPr>
      <w:color w:val="00FF00"/>
      <w:u w:val="single"/>
    </w:rPr>
  </w:style>
  <w:style w:type="paragraph" w:customStyle="1" w:styleId="Level1">
    <w:name w:val="Level 1"/>
    <w:rsid w:val="00047877"/>
    <w:pPr>
      <w:widowControl w:val="0"/>
      <w:autoSpaceDE w:val="0"/>
      <w:autoSpaceDN w:val="0"/>
      <w:adjustRightInd w:val="0"/>
      <w:spacing w:before="480"/>
      <w:jc w:val="center"/>
      <w:outlineLvl w:val="0"/>
    </w:pPr>
    <w:rPr>
      <w:b/>
      <w:sz w:val="22"/>
      <w:szCs w:val="22"/>
      <w:lang w:val="en-US" w:eastAsia="en-US"/>
    </w:rPr>
  </w:style>
  <w:style w:type="paragraph" w:customStyle="1" w:styleId="Level2">
    <w:name w:val="Level 2"/>
    <w:rsid w:val="00047877"/>
    <w:pPr>
      <w:keepNext/>
      <w:widowControl w:val="0"/>
      <w:autoSpaceDE w:val="0"/>
      <w:autoSpaceDN w:val="0"/>
      <w:adjustRightInd w:val="0"/>
      <w:spacing w:before="240"/>
      <w:jc w:val="both"/>
    </w:pPr>
    <w:rPr>
      <w:sz w:val="22"/>
      <w:szCs w:val="24"/>
      <w:lang w:val="en-US" w:eastAsia="en-US"/>
    </w:rPr>
  </w:style>
  <w:style w:type="paragraph" w:customStyle="1" w:styleId="Level3">
    <w:name w:val="Level 3"/>
    <w:rsid w:val="00047877"/>
    <w:pPr>
      <w:autoSpaceDE w:val="0"/>
      <w:autoSpaceDN w:val="0"/>
      <w:adjustRightInd w:val="0"/>
      <w:spacing w:before="120"/>
      <w:jc w:val="both"/>
    </w:pPr>
    <w:rPr>
      <w:sz w:val="22"/>
      <w:szCs w:val="24"/>
      <w:lang w:val="en-US" w:eastAsia="en-US"/>
    </w:rPr>
  </w:style>
  <w:style w:type="paragraph" w:customStyle="1" w:styleId="Level4">
    <w:name w:val="Level 4"/>
    <w:rsid w:val="00047877"/>
    <w:pPr>
      <w:widowControl w:val="0"/>
      <w:autoSpaceDE w:val="0"/>
      <w:autoSpaceDN w:val="0"/>
      <w:adjustRightInd w:val="0"/>
      <w:spacing w:before="60"/>
      <w:jc w:val="both"/>
    </w:pPr>
    <w:rPr>
      <w:sz w:val="22"/>
      <w:szCs w:val="24"/>
      <w:lang w:val="en-US" w:eastAsia="en-US"/>
    </w:rPr>
  </w:style>
  <w:style w:type="paragraph" w:customStyle="1" w:styleId="Level5">
    <w:name w:val="Level 5"/>
    <w:rsid w:val="00047877"/>
    <w:pPr>
      <w:widowControl w:val="0"/>
      <w:numPr>
        <w:ilvl w:val="4"/>
        <w:numId w:val="2"/>
      </w:numPr>
      <w:tabs>
        <w:tab w:val="clear" w:pos="2880"/>
        <w:tab w:val="num" w:pos="2016"/>
      </w:tabs>
      <w:autoSpaceDE w:val="0"/>
      <w:autoSpaceDN w:val="0"/>
      <w:adjustRightInd w:val="0"/>
      <w:ind w:left="2016" w:hanging="576"/>
      <w:jc w:val="both"/>
    </w:pPr>
    <w:rPr>
      <w:sz w:val="22"/>
      <w:szCs w:val="24"/>
      <w:lang w:val="en-US" w:eastAsia="en-US"/>
    </w:rPr>
  </w:style>
  <w:style w:type="paragraph" w:customStyle="1" w:styleId="Level6">
    <w:name w:val="Level 6"/>
    <w:rsid w:val="00047877"/>
    <w:pPr>
      <w:widowControl w:val="0"/>
      <w:autoSpaceDE w:val="0"/>
      <w:autoSpaceDN w:val="0"/>
      <w:adjustRightInd w:val="0"/>
      <w:jc w:val="both"/>
    </w:pPr>
    <w:rPr>
      <w:sz w:val="22"/>
      <w:szCs w:val="24"/>
      <w:lang w:val="en-US" w:eastAsia="en-US"/>
    </w:rPr>
  </w:style>
  <w:style w:type="paragraph" w:customStyle="1" w:styleId="Level7">
    <w:name w:val="Level 7"/>
    <w:rsid w:val="00047877"/>
    <w:pPr>
      <w:widowControl w:val="0"/>
      <w:autoSpaceDE w:val="0"/>
      <w:autoSpaceDN w:val="0"/>
      <w:adjustRightInd w:val="0"/>
      <w:ind w:left="4320"/>
      <w:jc w:val="both"/>
    </w:pPr>
    <w:rPr>
      <w:sz w:val="22"/>
      <w:szCs w:val="24"/>
      <w:lang w:val="en-US" w:eastAsia="en-US"/>
    </w:rPr>
  </w:style>
  <w:style w:type="paragraph" w:customStyle="1" w:styleId="Level8">
    <w:name w:val="Level 8"/>
    <w:rsid w:val="00047877"/>
    <w:pPr>
      <w:widowControl w:val="0"/>
      <w:autoSpaceDE w:val="0"/>
      <w:autoSpaceDN w:val="0"/>
      <w:adjustRightInd w:val="0"/>
      <w:ind w:left="5040"/>
      <w:jc w:val="both"/>
    </w:pPr>
    <w:rPr>
      <w:sz w:val="22"/>
      <w:szCs w:val="24"/>
      <w:lang w:val="en-US" w:eastAsia="en-US"/>
    </w:rPr>
  </w:style>
  <w:style w:type="paragraph" w:customStyle="1" w:styleId="Level9">
    <w:name w:val="Level 9"/>
    <w:rsid w:val="00047877"/>
    <w:pPr>
      <w:widowControl w:val="0"/>
      <w:autoSpaceDE w:val="0"/>
      <w:autoSpaceDN w:val="0"/>
      <w:adjustRightInd w:val="0"/>
      <w:ind w:left="6480"/>
      <w:jc w:val="both"/>
    </w:pPr>
    <w:rPr>
      <w:sz w:val="22"/>
      <w:szCs w:val="24"/>
      <w:lang w:val="en-US" w:eastAsia="en-US"/>
    </w:rPr>
  </w:style>
  <w:style w:type="paragraph" w:customStyle="1" w:styleId="Report1">
    <w:name w:val="Report 1"/>
    <w:basedOn w:val="Normal"/>
    <w:autoRedefine/>
    <w:rsid w:val="00047877"/>
  </w:style>
  <w:style w:type="paragraph" w:customStyle="1" w:styleId="Report2">
    <w:name w:val="Report 2"/>
    <w:basedOn w:val="Report1"/>
    <w:autoRedefine/>
    <w:rsid w:val="00047877"/>
    <w:pPr>
      <w:tabs>
        <w:tab w:val="left" w:pos="720"/>
      </w:tabs>
    </w:pPr>
  </w:style>
  <w:style w:type="character" w:customStyle="1" w:styleId="Heading3Char">
    <w:name w:val="Heading 3 Char"/>
    <w:aliases w:val="2.01 Char"/>
    <w:basedOn w:val="DefaultParagraphFont"/>
    <w:link w:val="Heading3"/>
    <w:rsid w:val="003B729E"/>
    <w:rPr>
      <w:rFonts w:ascii="Arial" w:hAnsi="Arial"/>
      <w:sz w:val="22"/>
      <w:lang w:val="en-US" w:eastAsia="en-US"/>
    </w:rPr>
  </w:style>
  <w:style w:type="character" w:customStyle="1" w:styleId="Heading4Char">
    <w:name w:val="Heading 4 Char"/>
    <w:aliases w:val="3.01 Char"/>
    <w:basedOn w:val="DefaultParagraphFont"/>
    <w:link w:val="Heading4"/>
    <w:rsid w:val="003B729E"/>
    <w:rPr>
      <w:rFonts w:ascii="Arial" w:hAnsi="Arial"/>
      <w:sz w:val="22"/>
      <w:lang w:val="en-US" w:eastAsia="en-US"/>
    </w:rPr>
  </w:style>
  <w:style w:type="paragraph" w:customStyle="1" w:styleId="PR2">
    <w:name w:val="PR2"/>
    <w:basedOn w:val="Heading4"/>
    <w:qFormat/>
    <w:rsid w:val="00EE63E4"/>
    <w:pPr>
      <w:numPr>
        <w:ilvl w:val="0"/>
        <w:numId w:val="0"/>
      </w:numPr>
      <w:spacing w:before="60"/>
      <w:ind w:left="1440" w:hanging="1440"/>
    </w:pPr>
    <w:rPr>
      <w:sz w:val="18"/>
      <w:szCs w:val="22"/>
    </w:rPr>
  </w:style>
  <w:style w:type="paragraph" w:customStyle="1" w:styleId="HDR">
    <w:name w:val="HDR"/>
    <w:basedOn w:val="Normal"/>
    <w:rsid w:val="00FA775D"/>
    <w:pPr>
      <w:tabs>
        <w:tab w:val="center" w:pos="4608"/>
        <w:tab w:val="right" w:pos="9360"/>
      </w:tabs>
      <w:suppressAutoHyphens/>
    </w:pPr>
    <w:rPr>
      <w:caps/>
    </w:rPr>
  </w:style>
  <w:style w:type="paragraph" w:customStyle="1" w:styleId="FTR">
    <w:name w:val="FTR"/>
    <w:basedOn w:val="Normal"/>
    <w:rsid w:val="00FA775D"/>
    <w:pPr>
      <w:tabs>
        <w:tab w:val="right" w:pos="9360"/>
      </w:tabs>
      <w:suppressAutoHyphens/>
    </w:pPr>
  </w:style>
  <w:style w:type="paragraph" w:customStyle="1" w:styleId="VSSectionEnd">
    <w:name w:val="VS_Section_End"/>
    <w:basedOn w:val="Normal"/>
    <w:qFormat/>
    <w:rsid w:val="00FA775D"/>
    <w:pPr>
      <w:suppressAutoHyphens/>
      <w:spacing w:before="480"/>
      <w:jc w:val="center"/>
    </w:pPr>
  </w:style>
  <w:style w:type="paragraph" w:customStyle="1" w:styleId="VSLevel1">
    <w:name w:val="VS_Level1"/>
    <w:basedOn w:val="Normal"/>
    <w:next w:val="VSLevel2"/>
    <w:qFormat/>
    <w:rsid w:val="00503605"/>
    <w:pPr>
      <w:keepNext/>
      <w:numPr>
        <w:numId w:val="7"/>
      </w:numPr>
      <w:suppressAutoHyphens/>
      <w:spacing w:before="120" w:after="120"/>
      <w:outlineLvl w:val="0"/>
    </w:pPr>
    <w:rPr>
      <w:rFonts w:ascii="Arial Bold" w:hAnsi="Arial Bold"/>
      <w:b/>
      <w:caps/>
    </w:rPr>
  </w:style>
  <w:style w:type="numbering" w:customStyle="1" w:styleId="VisiSpecList">
    <w:name w:val="VisiSpec List"/>
    <w:uiPriority w:val="99"/>
    <w:rsid w:val="00FA775D"/>
    <w:pPr>
      <w:numPr>
        <w:numId w:val="5"/>
      </w:numPr>
    </w:pPr>
  </w:style>
  <w:style w:type="numbering" w:customStyle="1" w:styleId="VisiSpecList0">
    <w:name w:val="VisiSpec_List"/>
    <w:uiPriority w:val="99"/>
    <w:rsid w:val="00FA775D"/>
    <w:pPr>
      <w:numPr>
        <w:numId w:val="6"/>
      </w:numPr>
    </w:pPr>
  </w:style>
  <w:style w:type="paragraph" w:customStyle="1" w:styleId="VSComment">
    <w:name w:val="VS_Comment"/>
    <w:basedOn w:val="Normal"/>
    <w:qFormat/>
    <w:rsid w:val="008A7684"/>
    <w:pPr>
      <w:shd w:val="clear" w:color="auto" w:fill="E2EFD9" w:themeFill="accent6" w:themeFillTint="33"/>
      <w:spacing w:before="240"/>
    </w:pPr>
    <w:rPr>
      <w:rFonts w:ascii="Arial Bold" w:hAnsi="Arial Bold"/>
      <w:b/>
      <w:color w:val="538135" w:themeColor="accent6" w:themeShade="BF"/>
    </w:rPr>
  </w:style>
  <w:style w:type="paragraph" w:customStyle="1" w:styleId="RJUST">
    <w:name w:val="RJUST"/>
    <w:basedOn w:val="Normal"/>
    <w:rsid w:val="00FA775D"/>
    <w:pPr>
      <w:jc w:val="right"/>
    </w:pPr>
  </w:style>
  <w:style w:type="character" w:customStyle="1" w:styleId="HeaderChar">
    <w:name w:val="Header Char"/>
    <w:basedOn w:val="DefaultParagraphFont"/>
    <w:link w:val="Header"/>
    <w:uiPriority w:val="99"/>
    <w:rsid w:val="00FA775D"/>
    <w:rPr>
      <w:rFonts w:ascii="Arial" w:hAnsi="Arial"/>
      <w:sz w:val="22"/>
      <w:lang w:val="en-US" w:eastAsia="en-US"/>
    </w:rPr>
  </w:style>
  <w:style w:type="character" w:customStyle="1" w:styleId="FooterChar">
    <w:name w:val="Footer Char"/>
    <w:basedOn w:val="DefaultParagraphFont"/>
    <w:link w:val="Footer"/>
    <w:uiPriority w:val="99"/>
    <w:rsid w:val="00FA775D"/>
    <w:rPr>
      <w:rFonts w:ascii="Arial" w:hAnsi="Arial"/>
      <w:sz w:val="22"/>
      <w:lang w:val="en-US" w:eastAsia="en-US"/>
    </w:rPr>
  </w:style>
  <w:style w:type="paragraph" w:styleId="BalloonText">
    <w:name w:val="Balloon Text"/>
    <w:basedOn w:val="Normal"/>
    <w:link w:val="BalloonTextChar"/>
    <w:uiPriority w:val="99"/>
    <w:semiHidden/>
    <w:unhideWhenUsed/>
    <w:rsid w:val="00FA775D"/>
    <w:rPr>
      <w:rFonts w:ascii="Tahoma" w:hAnsi="Tahoma" w:cs="Tahoma"/>
      <w:sz w:val="16"/>
      <w:szCs w:val="16"/>
    </w:rPr>
  </w:style>
  <w:style w:type="character" w:customStyle="1" w:styleId="BalloonTextChar">
    <w:name w:val="Balloon Text Char"/>
    <w:link w:val="BalloonText"/>
    <w:uiPriority w:val="99"/>
    <w:semiHidden/>
    <w:rsid w:val="00FA775D"/>
    <w:rPr>
      <w:rFonts w:ascii="Tahoma" w:hAnsi="Tahoma" w:cs="Tahoma"/>
      <w:sz w:val="16"/>
      <w:szCs w:val="16"/>
      <w:lang w:val="en-US" w:eastAsia="en-US"/>
    </w:rPr>
  </w:style>
  <w:style w:type="paragraph" w:customStyle="1" w:styleId="VSLevel2">
    <w:name w:val="VS_Level2"/>
    <w:basedOn w:val="Normal"/>
    <w:next w:val="VSLevel3"/>
    <w:qFormat/>
    <w:rsid w:val="00503605"/>
    <w:pPr>
      <w:keepNext/>
      <w:numPr>
        <w:ilvl w:val="1"/>
        <w:numId w:val="7"/>
      </w:numPr>
      <w:suppressAutoHyphens/>
      <w:spacing w:before="120" w:after="120"/>
      <w:outlineLvl w:val="1"/>
    </w:pPr>
    <w:rPr>
      <w:rFonts w:ascii="Arial Bold" w:hAnsi="Arial Bold"/>
      <w:b/>
      <w:caps/>
    </w:rPr>
  </w:style>
  <w:style w:type="paragraph" w:customStyle="1" w:styleId="VSSection">
    <w:name w:val="VS_Section"/>
    <w:basedOn w:val="Normal"/>
    <w:next w:val="VSName"/>
    <w:link w:val="VSSectionChar"/>
    <w:rsid w:val="00FA775D"/>
    <w:pPr>
      <w:keepNext/>
      <w:suppressAutoHyphens/>
      <w:spacing w:before="240"/>
      <w:jc w:val="center"/>
    </w:pPr>
  </w:style>
  <w:style w:type="paragraph" w:customStyle="1" w:styleId="VSName">
    <w:name w:val="VS_Name"/>
    <w:basedOn w:val="Normal"/>
    <w:next w:val="VSLevel1"/>
    <w:link w:val="VSNameChar"/>
    <w:rsid w:val="00FA775D"/>
    <w:pPr>
      <w:suppressAutoHyphens/>
      <w:spacing w:before="240"/>
      <w:jc w:val="center"/>
    </w:pPr>
  </w:style>
  <w:style w:type="paragraph" w:customStyle="1" w:styleId="VSNumber">
    <w:name w:val="VS_Number"/>
    <w:basedOn w:val="Normal"/>
    <w:next w:val="Normal"/>
    <w:link w:val="VSNumberChar"/>
    <w:rsid w:val="00FA775D"/>
    <w:pPr>
      <w:keepNext/>
      <w:suppressAutoHyphens/>
      <w:jc w:val="center"/>
    </w:pPr>
  </w:style>
  <w:style w:type="character" w:customStyle="1" w:styleId="VSNameChar">
    <w:name w:val="VS_Name Char"/>
    <w:link w:val="VSName"/>
    <w:rsid w:val="00FA775D"/>
    <w:rPr>
      <w:rFonts w:ascii="Arial" w:hAnsi="Arial"/>
      <w:sz w:val="22"/>
      <w:lang w:val="en-US" w:eastAsia="en-US"/>
    </w:rPr>
  </w:style>
  <w:style w:type="character" w:customStyle="1" w:styleId="VSSectionChar">
    <w:name w:val="VS_Section Char"/>
    <w:link w:val="VSSection"/>
    <w:rsid w:val="00FA775D"/>
    <w:rPr>
      <w:rFonts w:ascii="Arial" w:hAnsi="Arial"/>
      <w:sz w:val="22"/>
      <w:lang w:val="en-US" w:eastAsia="en-US"/>
    </w:rPr>
  </w:style>
  <w:style w:type="character" w:customStyle="1" w:styleId="VSNumberChar">
    <w:name w:val="VS_Number Char"/>
    <w:link w:val="VSNumber"/>
    <w:rsid w:val="00FA775D"/>
    <w:rPr>
      <w:rFonts w:ascii="Arial" w:hAnsi="Arial"/>
      <w:sz w:val="22"/>
      <w:lang w:val="en-US" w:eastAsia="en-US"/>
    </w:rPr>
  </w:style>
  <w:style w:type="paragraph" w:styleId="BodyText">
    <w:name w:val="Body Text"/>
    <w:basedOn w:val="Normal"/>
    <w:link w:val="BodyTextChar"/>
    <w:uiPriority w:val="99"/>
    <w:unhideWhenUsed/>
    <w:rsid w:val="00FA775D"/>
  </w:style>
  <w:style w:type="character" w:customStyle="1" w:styleId="BodyTextChar">
    <w:name w:val="Body Text Char"/>
    <w:link w:val="BodyText"/>
    <w:uiPriority w:val="99"/>
    <w:rsid w:val="00FA775D"/>
    <w:rPr>
      <w:rFonts w:ascii="Arial" w:hAnsi="Arial"/>
      <w:sz w:val="22"/>
      <w:lang w:val="en-US" w:eastAsia="en-US"/>
    </w:rPr>
  </w:style>
  <w:style w:type="paragraph" w:customStyle="1" w:styleId="VSLevel3">
    <w:name w:val="VS_Level3"/>
    <w:basedOn w:val="Normal"/>
    <w:qFormat/>
    <w:rsid w:val="00503605"/>
    <w:pPr>
      <w:keepLines/>
      <w:numPr>
        <w:ilvl w:val="2"/>
        <w:numId w:val="7"/>
      </w:numPr>
      <w:suppressAutoHyphens/>
      <w:spacing w:before="120" w:after="120"/>
      <w:outlineLvl w:val="2"/>
    </w:pPr>
    <w:rPr>
      <w:sz w:val="20"/>
    </w:rPr>
  </w:style>
  <w:style w:type="paragraph" w:customStyle="1" w:styleId="VSLevel4">
    <w:name w:val="VS_Level4"/>
    <w:basedOn w:val="Normal"/>
    <w:qFormat/>
    <w:rsid w:val="00FA775D"/>
    <w:pPr>
      <w:keepLines/>
      <w:numPr>
        <w:ilvl w:val="3"/>
        <w:numId w:val="7"/>
      </w:numPr>
      <w:suppressAutoHyphens/>
      <w:spacing w:before="120"/>
      <w:outlineLvl w:val="3"/>
    </w:pPr>
    <w:rPr>
      <w:sz w:val="20"/>
    </w:rPr>
  </w:style>
  <w:style w:type="paragraph" w:customStyle="1" w:styleId="VSLevel5">
    <w:name w:val="VS_Level5"/>
    <w:basedOn w:val="Normal"/>
    <w:qFormat/>
    <w:rsid w:val="00503605"/>
    <w:pPr>
      <w:keepLines/>
      <w:numPr>
        <w:ilvl w:val="4"/>
        <w:numId w:val="7"/>
      </w:numPr>
      <w:suppressAutoHyphens/>
      <w:spacing w:before="120"/>
      <w:outlineLvl w:val="4"/>
    </w:pPr>
    <w:rPr>
      <w:sz w:val="20"/>
    </w:rPr>
  </w:style>
  <w:style w:type="paragraph" w:customStyle="1" w:styleId="VSLevel6">
    <w:name w:val="VS_Level6"/>
    <w:basedOn w:val="Normal"/>
    <w:qFormat/>
    <w:rsid w:val="00FA775D"/>
    <w:pPr>
      <w:keepLines/>
      <w:numPr>
        <w:ilvl w:val="5"/>
        <w:numId w:val="7"/>
      </w:numPr>
      <w:outlineLvl w:val="5"/>
    </w:pPr>
    <w:rPr>
      <w:sz w:val="20"/>
    </w:rPr>
  </w:style>
  <w:style w:type="paragraph" w:customStyle="1" w:styleId="VSLevel7">
    <w:name w:val="VS_Level7"/>
    <w:basedOn w:val="Normal"/>
    <w:qFormat/>
    <w:rsid w:val="00FA775D"/>
    <w:pPr>
      <w:keepLines/>
      <w:numPr>
        <w:ilvl w:val="6"/>
        <w:numId w:val="7"/>
      </w:numPr>
      <w:outlineLvl w:val="6"/>
    </w:pPr>
    <w:rPr>
      <w:sz w:val="20"/>
    </w:rPr>
  </w:style>
  <w:style w:type="paragraph" w:customStyle="1" w:styleId="VSLevel8">
    <w:name w:val="VS_Level8"/>
    <w:basedOn w:val="Normal"/>
    <w:qFormat/>
    <w:rsid w:val="00FA775D"/>
    <w:pPr>
      <w:keepLines/>
      <w:numPr>
        <w:ilvl w:val="7"/>
        <w:numId w:val="7"/>
      </w:numPr>
      <w:outlineLvl w:val="7"/>
    </w:pPr>
    <w:rPr>
      <w:sz w:val="20"/>
    </w:rPr>
  </w:style>
  <w:style w:type="paragraph" w:customStyle="1" w:styleId="VSLevel9">
    <w:name w:val="VS_Level9"/>
    <w:basedOn w:val="Normal"/>
    <w:qFormat/>
    <w:rsid w:val="00FA775D"/>
    <w:pPr>
      <w:keepLines/>
      <w:numPr>
        <w:ilvl w:val="8"/>
        <w:numId w:val="7"/>
      </w:numPr>
      <w:outlineLvl w:val="8"/>
    </w:pPr>
    <w:rPr>
      <w:sz w:val="20"/>
    </w:rPr>
  </w:style>
  <w:style w:type="table" w:styleId="TableGrid">
    <w:name w:val="Table Grid"/>
    <w:basedOn w:val="TableNormal"/>
    <w:uiPriority w:val="59"/>
    <w:rsid w:val="00FA775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25915"/>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leNormal"/>
    <w:uiPriority w:val="40"/>
    <w:rsid w:val="00FA775D"/>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2010LEV1PART">
    <w:name w:val="2010 LEV1 (PART)"/>
    <w:basedOn w:val="Normal"/>
    <w:next w:val="2010LEV2ART"/>
    <w:qFormat/>
    <w:rsid w:val="00FA775D"/>
    <w:pPr>
      <w:keepNext/>
      <w:suppressAutoHyphens/>
      <w:spacing w:before="360"/>
      <w:outlineLvl w:val="0"/>
    </w:pPr>
    <w:rPr>
      <w:b/>
    </w:rPr>
  </w:style>
  <w:style w:type="paragraph" w:customStyle="1" w:styleId="2010LEV2ART">
    <w:name w:val="2010 LEV2 (ART)"/>
    <w:basedOn w:val="Normal"/>
    <w:next w:val="2010LEV3PARA-1"/>
    <w:qFormat/>
    <w:rsid w:val="00FA775D"/>
    <w:pPr>
      <w:keepNext/>
      <w:tabs>
        <w:tab w:val="num" w:pos="864"/>
      </w:tabs>
      <w:suppressAutoHyphens/>
      <w:spacing w:before="360"/>
      <w:ind w:left="864" w:hanging="864"/>
      <w:outlineLvl w:val="1"/>
    </w:pPr>
    <w:rPr>
      <w:b/>
      <w:sz w:val="20"/>
    </w:rPr>
  </w:style>
  <w:style w:type="paragraph" w:customStyle="1" w:styleId="2010LEV3PARA-1">
    <w:name w:val="2010 LEV3 (PARA-1)"/>
    <w:basedOn w:val="Normal"/>
    <w:qFormat/>
    <w:rsid w:val="00FA775D"/>
    <w:pPr>
      <w:tabs>
        <w:tab w:val="num" w:pos="851"/>
      </w:tabs>
      <w:suppressAutoHyphens/>
      <w:spacing w:before="100"/>
      <w:ind w:left="851" w:hanging="567"/>
      <w:outlineLvl w:val="2"/>
    </w:pPr>
    <w:rPr>
      <w:sz w:val="20"/>
    </w:rPr>
  </w:style>
  <w:style w:type="paragraph" w:customStyle="1" w:styleId="2010LEV4PARA-2">
    <w:name w:val="2010 LEV4 (PARA-2)"/>
    <w:basedOn w:val="Normal"/>
    <w:qFormat/>
    <w:rsid w:val="00FA775D"/>
    <w:pPr>
      <w:tabs>
        <w:tab w:val="num" w:pos="1224"/>
      </w:tabs>
      <w:suppressAutoHyphens/>
      <w:spacing w:before="100"/>
      <w:ind w:left="1224" w:hanging="360"/>
      <w:outlineLvl w:val="3"/>
    </w:pPr>
    <w:rPr>
      <w:sz w:val="20"/>
    </w:rPr>
  </w:style>
  <w:style w:type="paragraph" w:customStyle="1" w:styleId="2010LEV5PARA-3">
    <w:name w:val="2010 LEV5 (PARA-3)"/>
    <w:basedOn w:val="Normal"/>
    <w:qFormat/>
    <w:rsid w:val="00FA775D"/>
    <w:pPr>
      <w:tabs>
        <w:tab w:val="num" w:pos="1800"/>
      </w:tabs>
      <w:suppressAutoHyphens/>
      <w:spacing w:before="140"/>
      <w:ind w:left="1800" w:hanging="360"/>
      <w:contextualSpacing/>
      <w:outlineLvl w:val="4"/>
    </w:pPr>
    <w:rPr>
      <w:sz w:val="20"/>
    </w:rPr>
  </w:style>
  <w:style w:type="paragraph" w:customStyle="1" w:styleId="2010LEV6PARA-4">
    <w:name w:val="2010 LEV6 (PARA-4)"/>
    <w:basedOn w:val="Normal"/>
    <w:qFormat/>
    <w:rsid w:val="00FA775D"/>
    <w:pPr>
      <w:tabs>
        <w:tab w:val="num" w:pos="2376"/>
      </w:tabs>
      <w:suppressAutoHyphens/>
      <w:spacing w:before="140"/>
      <w:ind w:left="2376" w:hanging="360"/>
      <w:contextualSpacing/>
      <w:outlineLvl w:val="5"/>
    </w:pPr>
    <w:rPr>
      <w:sz w:val="20"/>
    </w:rPr>
  </w:style>
  <w:style w:type="paragraph" w:customStyle="1" w:styleId="2010LEV7PARA-5">
    <w:name w:val="2010 LEV7 (PARA-5)"/>
    <w:basedOn w:val="Normal"/>
    <w:qFormat/>
    <w:rsid w:val="00FA775D"/>
    <w:pPr>
      <w:tabs>
        <w:tab w:val="num" w:pos="2952"/>
      </w:tabs>
      <w:suppressAutoHyphens/>
      <w:spacing w:before="140"/>
      <w:ind w:left="3168" w:hanging="576"/>
      <w:contextualSpacing/>
      <w:outlineLvl w:val="6"/>
    </w:pPr>
    <w:rPr>
      <w:sz w:val="20"/>
    </w:rPr>
  </w:style>
  <w:style w:type="character" w:styleId="Strong">
    <w:name w:val="Strong"/>
    <w:basedOn w:val="DefaultParagraphFont"/>
    <w:uiPriority w:val="22"/>
    <w:qFormat/>
    <w:rsid w:val="00C053FC"/>
    <w:rPr>
      <w:b/>
      <w:bCs/>
    </w:rPr>
  </w:style>
  <w:style w:type="paragraph" w:customStyle="1" w:styleId="pr20">
    <w:name w:val="pr2"/>
    <w:basedOn w:val="Normal"/>
    <w:rsid w:val="00C053FC"/>
    <w:pPr>
      <w:spacing w:before="100" w:beforeAutospacing="1" w:after="100" w:afterAutospacing="1"/>
      <w:jc w:val="left"/>
    </w:pPr>
    <w:rPr>
      <w:rFonts w:ascii="Times New Roman" w:hAnsi="Times New Roman"/>
      <w:sz w:val="24"/>
      <w:szCs w:val="24"/>
      <w:lang w:val="en-CA" w:eastAsia="en-CA"/>
    </w:rPr>
  </w:style>
  <w:style w:type="character" w:customStyle="1" w:styleId="IP">
    <w:name w:val="IP"/>
    <w:rsid w:val="000C78A7"/>
    <w:rPr>
      <w:rFonts w:cs="Times New Roman"/>
      <w:vanish w:val="0"/>
      <w:color w:val="auto"/>
      <w:u w:val="none"/>
    </w:rPr>
  </w:style>
  <w:style w:type="character" w:customStyle="1" w:styleId="SI">
    <w:name w:val="SI"/>
    <w:rsid w:val="000C78A7"/>
    <w:rPr>
      <w:rFonts w:cs="Times New Roman"/>
      <w:vanish w:val="0"/>
      <w:color w:val="auto"/>
      <w:u w:val="none"/>
    </w:rPr>
  </w:style>
  <w:style w:type="character" w:customStyle="1" w:styleId="LEED">
    <w:name w:val="LEED"/>
    <w:basedOn w:val="DefaultParagraphFont"/>
    <w:uiPriority w:val="1"/>
    <w:qFormat/>
    <w:locked/>
    <w:rsid w:val="007A024E"/>
    <w:rPr>
      <w:color w:val="00B050"/>
    </w:rPr>
  </w:style>
  <w:style w:type="paragraph" w:styleId="Revision">
    <w:name w:val="Revision"/>
    <w:hidden/>
    <w:uiPriority w:val="99"/>
    <w:semiHidden/>
    <w:rsid w:val="00A161BB"/>
    <w:rPr>
      <w:rFonts w:ascii="Arial" w:hAnsi="Arial"/>
      <w:sz w:val="22"/>
      <w:lang w:val="en-US" w:eastAsia="en-US"/>
    </w:rPr>
  </w:style>
  <w:style w:type="character" w:customStyle="1" w:styleId="fontstyle01">
    <w:name w:val="fontstyle01"/>
    <w:basedOn w:val="DefaultParagraphFont"/>
    <w:rsid w:val="006B4CB8"/>
    <w:rPr>
      <w:rFonts w:ascii="Times-Roman" w:hAnsi="Times-Roman" w:hint="default"/>
      <w:b w:val="0"/>
      <w:bCs w:val="0"/>
      <w:i w:val="0"/>
      <w:iCs w:val="0"/>
      <w:color w:val="242021"/>
      <w:sz w:val="18"/>
      <w:szCs w:val="18"/>
    </w:rPr>
  </w:style>
  <w:style w:type="paragraph" w:customStyle="1" w:styleId="PRT">
    <w:name w:val="PRT"/>
    <w:basedOn w:val="Normal"/>
    <w:next w:val="ART"/>
    <w:rsid w:val="00836A04"/>
    <w:pPr>
      <w:keepNext/>
      <w:suppressAutoHyphens/>
      <w:spacing w:before="480"/>
      <w:outlineLvl w:val="0"/>
    </w:pPr>
    <w:rPr>
      <w:rFonts w:ascii="Times New Roman" w:hAnsi="Times New Roman"/>
    </w:rPr>
  </w:style>
  <w:style w:type="paragraph" w:customStyle="1" w:styleId="SUT">
    <w:name w:val="SUT"/>
    <w:basedOn w:val="Normal"/>
    <w:next w:val="PR1"/>
    <w:rsid w:val="00836A04"/>
    <w:pPr>
      <w:suppressAutoHyphens/>
      <w:spacing w:before="240"/>
      <w:outlineLvl w:val="0"/>
    </w:pPr>
    <w:rPr>
      <w:rFonts w:ascii="Times New Roman" w:hAnsi="Times New Roman"/>
    </w:rPr>
  </w:style>
  <w:style w:type="paragraph" w:customStyle="1" w:styleId="DST">
    <w:name w:val="DST"/>
    <w:basedOn w:val="Normal"/>
    <w:next w:val="PR1"/>
    <w:rsid w:val="00836A04"/>
    <w:pPr>
      <w:suppressAutoHyphens/>
      <w:spacing w:before="240"/>
      <w:outlineLvl w:val="0"/>
    </w:pPr>
    <w:rPr>
      <w:rFonts w:ascii="Times New Roman" w:hAnsi="Times New Roman"/>
    </w:rPr>
  </w:style>
  <w:style w:type="paragraph" w:customStyle="1" w:styleId="ART">
    <w:name w:val="ART"/>
    <w:basedOn w:val="Normal"/>
    <w:next w:val="PR1"/>
    <w:rsid w:val="00836A04"/>
    <w:pPr>
      <w:keepNext/>
      <w:tabs>
        <w:tab w:val="left" w:pos="864"/>
      </w:tabs>
      <w:suppressAutoHyphens/>
      <w:spacing w:before="480"/>
      <w:ind w:left="864" w:hanging="864"/>
      <w:outlineLvl w:val="1"/>
    </w:pPr>
    <w:rPr>
      <w:rFonts w:ascii="Times New Roman" w:hAnsi="Times New Roman"/>
    </w:rPr>
  </w:style>
  <w:style w:type="paragraph" w:customStyle="1" w:styleId="PR1">
    <w:name w:val="PR1"/>
    <w:basedOn w:val="Normal"/>
    <w:rsid w:val="00836A04"/>
    <w:pPr>
      <w:tabs>
        <w:tab w:val="left" w:pos="864"/>
      </w:tabs>
      <w:suppressAutoHyphens/>
      <w:spacing w:before="240"/>
      <w:ind w:left="864" w:hanging="576"/>
      <w:outlineLvl w:val="2"/>
    </w:pPr>
    <w:rPr>
      <w:rFonts w:ascii="Times New Roman" w:hAnsi="Times New Roman"/>
    </w:rPr>
  </w:style>
  <w:style w:type="paragraph" w:customStyle="1" w:styleId="PR3">
    <w:name w:val="PR3"/>
    <w:basedOn w:val="Normal"/>
    <w:rsid w:val="00836A04"/>
    <w:pPr>
      <w:tabs>
        <w:tab w:val="left" w:pos="2016"/>
      </w:tabs>
      <w:suppressAutoHyphens/>
      <w:ind w:left="2016" w:hanging="576"/>
      <w:outlineLvl w:val="4"/>
    </w:pPr>
    <w:rPr>
      <w:rFonts w:ascii="Times New Roman" w:hAnsi="Times New Roman"/>
    </w:rPr>
  </w:style>
  <w:style w:type="paragraph" w:customStyle="1" w:styleId="PR4">
    <w:name w:val="PR4"/>
    <w:basedOn w:val="Normal"/>
    <w:rsid w:val="00836A04"/>
    <w:pPr>
      <w:tabs>
        <w:tab w:val="left" w:pos="2592"/>
      </w:tabs>
      <w:suppressAutoHyphens/>
      <w:ind w:left="2592" w:hanging="576"/>
      <w:outlineLvl w:val="5"/>
    </w:pPr>
    <w:rPr>
      <w:rFonts w:ascii="Times New Roman" w:hAnsi="Times New Roman"/>
    </w:rPr>
  </w:style>
  <w:style w:type="paragraph" w:customStyle="1" w:styleId="PR5">
    <w:name w:val="PR5"/>
    <w:basedOn w:val="Normal"/>
    <w:rsid w:val="00836A04"/>
    <w:pPr>
      <w:tabs>
        <w:tab w:val="left" w:pos="3168"/>
      </w:tabs>
      <w:suppressAutoHyphens/>
      <w:ind w:left="3168" w:hanging="576"/>
      <w:outlineLvl w:val="6"/>
    </w:pPr>
    <w:rPr>
      <w:rFonts w:ascii="Times New Roman" w:hAnsi="Times New Roman"/>
    </w:rPr>
  </w:style>
  <w:style w:type="character" w:styleId="Hyperlink">
    <w:name w:val="Hyperlink"/>
    <w:basedOn w:val="DefaultParagraphFont"/>
    <w:uiPriority w:val="99"/>
    <w:unhideWhenUsed/>
    <w:rsid w:val="00B321DC"/>
    <w:rPr>
      <w:color w:val="0563C1" w:themeColor="hyperlink"/>
      <w:u w:val="single"/>
    </w:rPr>
  </w:style>
  <w:style w:type="character" w:styleId="UnresolvedMention">
    <w:name w:val="Unresolved Mention"/>
    <w:basedOn w:val="DefaultParagraphFont"/>
    <w:uiPriority w:val="99"/>
    <w:semiHidden/>
    <w:unhideWhenUsed/>
    <w:rsid w:val="00B321DC"/>
    <w:rPr>
      <w:color w:val="605E5C"/>
      <w:shd w:val="clear" w:color="auto" w:fill="E1DFDD"/>
    </w:rPr>
  </w:style>
  <w:style w:type="character" w:styleId="CommentReference">
    <w:name w:val="annotation reference"/>
    <w:basedOn w:val="DefaultParagraphFont"/>
    <w:semiHidden/>
    <w:unhideWhenUsed/>
    <w:rsid w:val="00E31AE1"/>
    <w:rPr>
      <w:sz w:val="16"/>
      <w:szCs w:val="16"/>
    </w:rPr>
  </w:style>
  <w:style w:type="paragraph" w:styleId="CommentText">
    <w:name w:val="annotation text"/>
    <w:basedOn w:val="Normal"/>
    <w:link w:val="CommentTextChar"/>
    <w:unhideWhenUsed/>
    <w:rsid w:val="00E31AE1"/>
    <w:rPr>
      <w:sz w:val="20"/>
    </w:rPr>
  </w:style>
  <w:style w:type="character" w:customStyle="1" w:styleId="CommentTextChar">
    <w:name w:val="Comment Text Char"/>
    <w:basedOn w:val="DefaultParagraphFont"/>
    <w:link w:val="CommentText"/>
    <w:rsid w:val="00E31AE1"/>
    <w:rPr>
      <w:rFonts w:ascii="Arial" w:hAnsi="Arial"/>
      <w:lang w:val="en-US" w:eastAsia="en-US"/>
    </w:rPr>
  </w:style>
  <w:style w:type="paragraph" w:styleId="CommentSubject">
    <w:name w:val="annotation subject"/>
    <w:basedOn w:val="CommentText"/>
    <w:next w:val="CommentText"/>
    <w:link w:val="CommentSubjectChar"/>
    <w:semiHidden/>
    <w:unhideWhenUsed/>
    <w:rsid w:val="00E31AE1"/>
    <w:rPr>
      <w:b/>
      <w:bCs/>
    </w:rPr>
  </w:style>
  <w:style w:type="character" w:customStyle="1" w:styleId="CommentSubjectChar">
    <w:name w:val="Comment Subject Char"/>
    <w:basedOn w:val="CommentTextChar"/>
    <w:link w:val="CommentSubject"/>
    <w:semiHidden/>
    <w:rsid w:val="00E31AE1"/>
    <w:rPr>
      <w:rFonts w:ascii="Arial" w:hAnsi="Arial"/>
      <w:b/>
      <w:bCs/>
      <w:lang w:val="en-US" w:eastAsia="en-US"/>
    </w:rPr>
  </w:style>
  <w:style w:type="paragraph" w:customStyle="1" w:styleId="CMT">
    <w:name w:val="CMT"/>
    <w:basedOn w:val="Normal"/>
    <w:autoRedefine/>
    <w:rsid w:val="00C73964"/>
    <w:pPr>
      <w:pBdr>
        <w:top w:val="single" w:sz="4" w:space="3" w:color="000000"/>
        <w:left w:val="single" w:sz="4" w:space="4" w:color="000000"/>
        <w:bottom w:val="single" w:sz="4" w:space="3" w:color="000000"/>
        <w:right w:val="single" w:sz="4" w:space="4" w:color="000000"/>
      </w:pBdr>
      <w:shd w:val="pct10" w:color="auto" w:fill="FFFFFF"/>
      <w:suppressAutoHyphens/>
      <w:spacing w:before="240"/>
    </w:pPr>
    <w:rPr>
      <w:rFonts w:ascii="Times New Roman" w:hAnsi="Times New Roman"/>
      <w:vanish/>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096972">
      <w:bodyDiv w:val="1"/>
      <w:marLeft w:val="0"/>
      <w:marRight w:val="0"/>
      <w:marTop w:val="0"/>
      <w:marBottom w:val="0"/>
      <w:divBdr>
        <w:top w:val="none" w:sz="0" w:space="0" w:color="auto"/>
        <w:left w:val="none" w:sz="0" w:space="0" w:color="auto"/>
        <w:bottom w:val="none" w:sz="0" w:space="0" w:color="auto"/>
        <w:right w:val="none" w:sz="0" w:space="0" w:color="auto"/>
      </w:divBdr>
    </w:div>
    <w:div w:id="1124618897">
      <w:bodyDiv w:val="1"/>
      <w:marLeft w:val="0"/>
      <w:marRight w:val="0"/>
      <w:marTop w:val="0"/>
      <w:marBottom w:val="0"/>
      <w:divBdr>
        <w:top w:val="none" w:sz="0" w:space="0" w:color="auto"/>
        <w:left w:val="none" w:sz="0" w:space="0" w:color="auto"/>
        <w:bottom w:val="none" w:sz="0" w:space="0" w:color="auto"/>
        <w:right w:val="none" w:sz="0" w:space="0" w:color="auto"/>
      </w:divBdr>
    </w:div>
    <w:div w:id="143609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rpairoutshield.com" TargetMode="External"/><Relationship Id="rId3" Type="http://schemas.openxmlformats.org/officeDocument/2006/relationships/settings" Target="settings.xml"/><Relationship Id="rId7" Type="http://schemas.openxmlformats.org/officeDocument/2006/relationships/hyperlink" Target="mailto:info@SRPAirOu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ste\Dropbox\JmF%20Technical\Clients\Turner%20Fleischer\Master%20Specs%20Project\Completed%20Specs%20in%20Scope\Interior%20Masters%20-%20New%20Scope\REFERENCES\juste%20done%20sections%20for%20reference\TF_Template2024Oc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TF_Template2024Oct.dotx</Template>
  <TotalTime>74</TotalTime>
  <Pages>10</Pages>
  <Words>3280</Words>
  <Characters>19126</Characters>
  <Application>Microsoft Office Word</Application>
  <DocSecurity>0</DocSecurity>
  <Lines>341</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jfanou@jmfservices.net</dc:creator>
  <cp:lastModifiedBy>jfanou@jmfservices.net</cp:lastModifiedBy>
  <cp:revision>42</cp:revision>
  <cp:lastPrinted>2016-07-07T18:28:00Z</cp:lastPrinted>
  <dcterms:created xsi:type="dcterms:W3CDTF">2025-05-30T18:04:00Z</dcterms:created>
  <dcterms:modified xsi:type="dcterms:W3CDTF">2025-07-18T11:09:00Z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Number">
    <vt:lpwstr>20071214</vt:lpwstr>
  </property>
  <property fmtid="{D5CDD505-2E9C-101B-9397-08002B2CF9AE}" pid="3" name="SectionNumFormat">
    <vt:lpwstr>2</vt:lpwstr>
  </property>
  <property fmtid="{D5CDD505-2E9C-101B-9397-08002B2CF9AE}" pid="4" name="ProjectAddress1">
    <vt:lpwstr>15 Elden St</vt:lpwstr>
  </property>
  <property fmtid="{D5CDD505-2E9C-101B-9397-08002B2CF9AE}" pid="5" name="ProjectCity">
    <vt:lpwstr>Virgil, </vt:lpwstr>
  </property>
  <property fmtid="{D5CDD505-2E9C-101B-9397-08002B2CF9AE}" pid="6" name="ProjectState">
    <vt:lpwstr>ON</vt:lpwstr>
  </property>
  <property fmtid="{D5CDD505-2E9C-101B-9397-08002B2CF9AE}" pid="7" name="SectionTitle">
    <vt:lpwstr>00 00 00 - JmF Master Spec Template </vt:lpwstr>
  </property>
  <property fmtid="{D5CDD505-2E9C-101B-9397-08002B2CF9AE}" pid="8" name="ProjectID">
    <vt:lpwstr>1826</vt:lpwstr>
  </property>
  <property fmtid="{D5CDD505-2E9C-101B-9397-08002B2CF9AE}" pid="9" name="VSDG">
    <vt:lpwstr/>
  </property>
  <property fmtid="{D5CDD505-2E9C-101B-9397-08002B2CF9AE}" pid="10" name="ProjectName">
    <vt:lpwstr>Radiant Care Pleasant Manor</vt:lpwstr>
  </property>
  <property fmtid="{D5CDD505-2E9C-101B-9397-08002B2CF9AE}" pid="11" name="SectionName">
    <vt:lpwstr>Master Spec Template</vt:lpwstr>
  </property>
  <property fmtid="{D5CDD505-2E9C-101B-9397-08002B2CF9AE}" pid="12" name="SectionNumber">
    <vt:lpwstr>00 00 00</vt:lpwstr>
  </property>
  <property fmtid="{D5CDD505-2E9C-101B-9397-08002B2CF9AE}" pid="13" name="IssueDate">
    <vt:lpwstr>2023-03-27</vt:lpwstr>
  </property>
  <property fmtid="{D5CDD505-2E9C-101B-9397-08002B2CF9AE}" pid="14" name="UserField1">
    <vt:lpwstr>&lt;UserField1&gt;</vt:lpwstr>
  </property>
  <property fmtid="{D5CDD505-2E9C-101B-9397-08002B2CF9AE}" pid="15" name="OwnerName">
    <vt:lpwstr>Pleasant Manor Retirement Village</vt:lpwstr>
  </property>
  <property fmtid="{D5CDD505-2E9C-101B-9397-08002B2CF9AE}" pid="16" name="STYLEMAP">
    <vt:lpwstr/>
  </property>
  <property fmtid="{D5CDD505-2E9C-101B-9397-08002B2CF9AE}" pid="17" name="CHARMAP">
    <vt:lpwstr/>
  </property>
  <property fmtid="{D5CDD505-2E9C-101B-9397-08002B2CF9AE}" pid="18" name="MyCompanyName">
    <vt:lpwstr>MMMC Architects</vt:lpwstr>
  </property>
  <property fmtid="{D5CDD505-2E9C-101B-9397-08002B2CF9AE}" pid="19" name="IssuedFor">
    <vt:lpwstr>REVIEW</vt:lpwstr>
  </property>
  <property fmtid="{D5CDD505-2E9C-101B-9397-08002B2CF9AE}" pid="20" name="GrammarlyDocumentId">
    <vt:lpwstr/>
  </property>
</Properties>
</file>